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3AA" w:rsidRPr="003303AA" w:rsidRDefault="003303AA" w:rsidP="003303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303AA">
        <w:rPr>
          <w:rFonts w:ascii="Times New Roman" w:hAnsi="Times New Roman" w:cs="Times New Roman"/>
          <w:sz w:val="28"/>
          <w:szCs w:val="28"/>
        </w:rPr>
        <w:t>Список площадок для запуска фейерверков на территории Северо-Восточного административного округа города Москвы в 2015-2016 году</w:t>
      </w:r>
    </w:p>
    <w:p w:rsidR="003303AA" w:rsidRDefault="003303AA" w:rsidP="003303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471"/>
        <w:gridCol w:w="1617"/>
        <w:gridCol w:w="1808"/>
      </w:tblGrid>
      <w:tr w:rsidR="003303AA" w:rsidTr="003303AA">
        <w:tc>
          <w:tcPr>
            <w:tcW w:w="675" w:type="dxa"/>
            <w:vAlign w:val="center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71" w:type="dxa"/>
            <w:vAlign w:val="center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1617" w:type="dxa"/>
            <w:vAlign w:val="center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Количество площадок</w:t>
            </w:r>
          </w:p>
        </w:tc>
        <w:tc>
          <w:tcPr>
            <w:tcW w:w="1808" w:type="dxa"/>
            <w:vAlign w:val="center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Вместимость площадок (человек)</w:t>
            </w:r>
          </w:p>
        </w:tc>
      </w:tr>
      <w:tr w:rsidR="003303AA" w:rsidTr="00ED2B48">
        <w:tc>
          <w:tcPr>
            <w:tcW w:w="9571" w:type="dxa"/>
            <w:gridSpan w:val="4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Район Марфино</w:t>
            </w:r>
          </w:p>
        </w:tc>
      </w:tr>
      <w:tr w:rsidR="003303AA" w:rsidTr="003303AA">
        <w:tc>
          <w:tcPr>
            <w:tcW w:w="675" w:type="dxa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71" w:type="dxa"/>
          </w:tcPr>
          <w:p w:rsidR="003303AA" w:rsidRDefault="003303AA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ул. Комдива Орлова, вл. 1, пустырь</w:t>
            </w:r>
          </w:p>
        </w:tc>
        <w:tc>
          <w:tcPr>
            <w:tcW w:w="1617" w:type="dxa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3303AA" w:rsidTr="00D85ACE">
        <w:tc>
          <w:tcPr>
            <w:tcW w:w="9571" w:type="dxa"/>
            <w:gridSpan w:val="4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Район Бабушкинский</w:t>
            </w:r>
          </w:p>
        </w:tc>
      </w:tr>
      <w:tr w:rsidR="003303AA" w:rsidTr="003303AA">
        <w:tc>
          <w:tcPr>
            <w:tcW w:w="675" w:type="dxa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471" w:type="dxa"/>
          </w:tcPr>
          <w:p w:rsidR="003303AA" w:rsidRDefault="003303AA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Пойма реки Яузы по </w:t>
            </w:r>
            <w:proofErr w:type="spell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Олонецкому</w:t>
            </w:r>
            <w:proofErr w:type="spellEnd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 проезду</w:t>
            </w:r>
          </w:p>
        </w:tc>
        <w:tc>
          <w:tcPr>
            <w:tcW w:w="1617" w:type="dxa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3303AA" w:rsidTr="008D1146">
        <w:tc>
          <w:tcPr>
            <w:tcW w:w="9571" w:type="dxa"/>
            <w:gridSpan w:val="4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Район Останкинский</w:t>
            </w:r>
          </w:p>
        </w:tc>
      </w:tr>
      <w:tr w:rsidR="003303AA" w:rsidTr="003303AA">
        <w:tc>
          <w:tcPr>
            <w:tcW w:w="675" w:type="dxa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471" w:type="dxa"/>
          </w:tcPr>
          <w:p w:rsidR="003303AA" w:rsidRDefault="003303AA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Сквер по Звёздному бульвару, д. 10-12</w:t>
            </w:r>
          </w:p>
        </w:tc>
        <w:tc>
          <w:tcPr>
            <w:tcW w:w="1617" w:type="dxa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3303AA" w:rsidTr="000B6919">
        <w:tc>
          <w:tcPr>
            <w:tcW w:w="9571" w:type="dxa"/>
            <w:gridSpan w:val="4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Район Ростокино</w:t>
            </w:r>
          </w:p>
        </w:tc>
      </w:tr>
      <w:tr w:rsidR="003303AA" w:rsidTr="003303AA">
        <w:tc>
          <w:tcPr>
            <w:tcW w:w="675" w:type="dxa"/>
          </w:tcPr>
          <w:p w:rsidR="003303AA" w:rsidRDefault="003303AA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471" w:type="dxa"/>
          </w:tcPr>
          <w:p w:rsidR="003303AA" w:rsidRDefault="003303AA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территория «Акведука»</w:t>
            </w:r>
          </w:p>
        </w:tc>
        <w:tc>
          <w:tcPr>
            <w:tcW w:w="1617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6162D6" w:rsidTr="008259A4">
        <w:tc>
          <w:tcPr>
            <w:tcW w:w="9571" w:type="dxa"/>
            <w:gridSpan w:val="4"/>
          </w:tcPr>
          <w:p w:rsidR="006162D6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Район Северное Медведково</w:t>
            </w:r>
          </w:p>
        </w:tc>
      </w:tr>
      <w:tr w:rsidR="003303AA" w:rsidTr="003303AA">
        <w:tc>
          <w:tcPr>
            <w:tcW w:w="675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471" w:type="dxa"/>
          </w:tcPr>
          <w:p w:rsidR="003303AA" w:rsidRDefault="006162D6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Сухонская</w:t>
            </w:r>
            <w:proofErr w:type="spellEnd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, д. 9-11 (пойма реки Яузы)</w:t>
            </w:r>
          </w:p>
        </w:tc>
        <w:tc>
          <w:tcPr>
            <w:tcW w:w="1617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6162D6" w:rsidTr="00C8313C">
        <w:tc>
          <w:tcPr>
            <w:tcW w:w="9571" w:type="dxa"/>
            <w:gridSpan w:val="4"/>
          </w:tcPr>
          <w:p w:rsidR="006162D6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Район Южное Медведково</w:t>
            </w:r>
          </w:p>
        </w:tc>
      </w:tr>
      <w:tr w:rsidR="003303AA" w:rsidTr="003303AA">
        <w:tc>
          <w:tcPr>
            <w:tcW w:w="675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471" w:type="dxa"/>
          </w:tcPr>
          <w:p w:rsidR="003303AA" w:rsidRDefault="006162D6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Ясный, д. 5 (пруд)</w:t>
            </w:r>
          </w:p>
        </w:tc>
        <w:tc>
          <w:tcPr>
            <w:tcW w:w="1617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303AA" w:rsidTr="003303AA">
        <w:tc>
          <w:tcPr>
            <w:tcW w:w="675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471" w:type="dxa"/>
          </w:tcPr>
          <w:p w:rsidR="003303AA" w:rsidRDefault="006162D6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пр. Дежнева,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1 (</w:t>
            </w:r>
            <w:proofErr w:type="spell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Певчевское</w:t>
            </w:r>
            <w:proofErr w:type="spellEnd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 поле)</w:t>
            </w:r>
          </w:p>
        </w:tc>
        <w:tc>
          <w:tcPr>
            <w:tcW w:w="1617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6162D6" w:rsidTr="0070590B">
        <w:tc>
          <w:tcPr>
            <w:tcW w:w="9571" w:type="dxa"/>
            <w:gridSpan w:val="4"/>
          </w:tcPr>
          <w:p w:rsidR="006162D6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Район Бибирево</w:t>
            </w:r>
          </w:p>
        </w:tc>
      </w:tr>
      <w:tr w:rsidR="003303AA" w:rsidTr="003303AA">
        <w:tc>
          <w:tcPr>
            <w:tcW w:w="675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471" w:type="dxa"/>
          </w:tcPr>
          <w:p w:rsidR="003303AA" w:rsidRDefault="006162D6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ул. Белозерская, д. 19-23, Этнографическая деревня</w:t>
            </w:r>
          </w:p>
        </w:tc>
        <w:tc>
          <w:tcPr>
            <w:tcW w:w="1617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6162D6" w:rsidTr="00FB1030">
        <w:tc>
          <w:tcPr>
            <w:tcW w:w="9571" w:type="dxa"/>
            <w:gridSpan w:val="4"/>
          </w:tcPr>
          <w:p w:rsidR="006162D6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Район Лианозово</w:t>
            </w:r>
          </w:p>
        </w:tc>
      </w:tr>
      <w:tr w:rsidR="003303AA" w:rsidTr="003303AA">
        <w:tc>
          <w:tcPr>
            <w:tcW w:w="675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471" w:type="dxa"/>
          </w:tcPr>
          <w:p w:rsidR="003303AA" w:rsidRDefault="006162D6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Алтуфьевское</w:t>
            </w:r>
            <w:proofErr w:type="gramEnd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 ш., д. 149 Лианозовский пруд</w:t>
            </w:r>
          </w:p>
        </w:tc>
        <w:tc>
          <w:tcPr>
            <w:tcW w:w="1617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3303AA" w:rsidTr="003303AA">
        <w:tc>
          <w:tcPr>
            <w:tcW w:w="675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471" w:type="dxa"/>
          </w:tcPr>
          <w:p w:rsidR="003303AA" w:rsidRDefault="006162D6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Углическая</w:t>
            </w:r>
            <w:proofErr w:type="spellEnd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, д. 13, </w:t>
            </w:r>
            <w:proofErr w:type="spell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ПКиО</w:t>
            </w:r>
            <w:proofErr w:type="spellEnd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 «Лианозово» у фонтана</w:t>
            </w:r>
          </w:p>
        </w:tc>
        <w:tc>
          <w:tcPr>
            <w:tcW w:w="1617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6162D6" w:rsidTr="005327DA">
        <w:tc>
          <w:tcPr>
            <w:tcW w:w="9571" w:type="dxa"/>
            <w:gridSpan w:val="4"/>
          </w:tcPr>
          <w:p w:rsidR="006162D6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proofErr w:type="gram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Отрадное</w:t>
            </w:r>
            <w:proofErr w:type="gramEnd"/>
          </w:p>
        </w:tc>
      </w:tr>
      <w:tr w:rsidR="003303AA" w:rsidTr="003303AA">
        <w:tc>
          <w:tcPr>
            <w:tcW w:w="675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471" w:type="dxa"/>
          </w:tcPr>
          <w:p w:rsidR="003303AA" w:rsidRDefault="006162D6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Юрловский</w:t>
            </w:r>
            <w:proofErr w:type="spellEnd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 xml:space="preserve">-д, вл. 6 пойма реки </w:t>
            </w:r>
            <w:proofErr w:type="spellStart"/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Чермянка</w:t>
            </w:r>
            <w:proofErr w:type="spellEnd"/>
          </w:p>
        </w:tc>
        <w:tc>
          <w:tcPr>
            <w:tcW w:w="1617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3303AA" w:rsidTr="003303AA">
        <w:tc>
          <w:tcPr>
            <w:tcW w:w="675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471" w:type="dxa"/>
          </w:tcPr>
          <w:p w:rsidR="003303AA" w:rsidRDefault="006162D6" w:rsidP="00330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Сквер между улицами Санникова и Хачатуряна</w:t>
            </w:r>
          </w:p>
        </w:tc>
        <w:tc>
          <w:tcPr>
            <w:tcW w:w="1617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3303AA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6162D6" w:rsidTr="000609E0">
        <w:tc>
          <w:tcPr>
            <w:tcW w:w="9571" w:type="dxa"/>
            <w:gridSpan w:val="4"/>
          </w:tcPr>
          <w:p w:rsidR="006162D6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3AA">
              <w:rPr>
                <w:rFonts w:ascii="Times New Roman" w:hAnsi="Times New Roman" w:cs="Times New Roman"/>
                <w:sz w:val="28"/>
                <w:szCs w:val="28"/>
              </w:rPr>
              <w:t>Район Северный</w:t>
            </w:r>
          </w:p>
        </w:tc>
      </w:tr>
      <w:tr w:rsidR="006162D6" w:rsidTr="003303AA">
        <w:tc>
          <w:tcPr>
            <w:tcW w:w="675" w:type="dxa"/>
          </w:tcPr>
          <w:p w:rsidR="006162D6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471" w:type="dxa"/>
          </w:tcPr>
          <w:p w:rsidR="006162D6" w:rsidRDefault="00421A17" w:rsidP="00421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1A17">
              <w:rPr>
                <w:rFonts w:ascii="Times New Roman" w:hAnsi="Times New Roman" w:cs="Times New Roman"/>
                <w:sz w:val="28"/>
                <w:szCs w:val="28"/>
              </w:rPr>
              <w:t>Челобитьевское</w:t>
            </w:r>
            <w:proofErr w:type="spellEnd"/>
            <w:r w:rsidRPr="00421A17">
              <w:rPr>
                <w:rFonts w:ascii="Times New Roman" w:hAnsi="Times New Roman" w:cs="Times New Roman"/>
                <w:sz w:val="28"/>
                <w:szCs w:val="28"/>
              </w:rPr>
              <w:t xml:space="preserve"> шоссе вл. 11-13 напротив </w:t>
            </w:r>
            <w:proofErr w:type="spellStart"/>
            <w:r w:rsidRPr="00421A17">
              <w:rPr>
                <w:rFonts w:ascii="Times New Roman" w:hAnsi="Times New Roman" w:cs="Times New Roman"/>
                <w:sz w:val="28"/>
                <w:szCs w:val="28"/>
              </w:rPr>
              <w:t>Челобитьевское</w:t>
            </w:r>
            <w:proofErr w:type="spellEnd"/>
            <w:r w:rsidRPr="00421A17">
              <w:rPr>
                <w:rFonts w:ascii="Times New Roman" w:hAnsi="Times New Roman" w:cs="Times New Roman"/>
                <w:sz w:val="28"/>
                <w:szCs w:val="28"/>
              </w:rPr>
              <w:t xml:space="preserve"> шоссе д. 14, корп. 4</w:t>
            </w:r>
          </w:p>
        </w:tc>
        <w:tc>
          <w:tcPr>
            <w:tcW w:w="1617" w:type="dxa"/>
          </w:tcPr>
          <w:p w:rsidR="006162D6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6162D6" w:rsidRDefault="006162D6" w:rsidP="003303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</w:tbl>
    <w:p w:rsidR="003303AA" w:rsidRDefault="003303AA" w:rsidP="0042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0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3AA"/>
    <w:rsid w:val="001A6F32"/>
    <w:rsid w:val="003303AA"/>
    <w:rsid w:val="00421A17"/>
    <w:rsid w:val="004F76B7"/>
    <w:rsid w:val="006162D6"/>
    <w:rsid w:val="0081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Канова Анна Михайловна</cp:lastModifiedBy>
  <cp:revision>2</cp:revision>
  <dcterms:created xsi:type="dcterms:W3CDTF">2015-12-23T05:54:00Z</dcterms:created>
  <dcterms:modified xsi:type="dcterms:W3CDTF">2015-12-23T05:54:00Z</dcterms:modified>
</cp:coreProperties>
</file>