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22feb8da4ed42dc747f4dae9cf6f9191d712"/>
    <w:p>
      <w:pPr>
        <w:pStyle w:val="Heading3"/>
      </w:pPr>
      <w:r>
        <w:t xml:space="preserve">Грязный подъезд в доме на Костромской убрали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rPr>
          <w:iCs/>
          <w:i/>
          <w:bCs/>
          <w:b/>
        </w:rPr>
        <w:t xml:space="preserve">Коммунальщики привели в порядок подъезд дома 9 на Костромской улице, в котором скопилось много мусора. Об этом сообщили в ГБУ «Жилищник Алтуфьевского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поступало обращение от жильцов этого дома. Они сообщали, что их подъезд грязный и там много мусора. Попросили провести уборку.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обращение отреагировали в местном «Жилищнике» и привели подъезд в порядок.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этому адресу выполнили уборку подъезда», — рассказали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http://altufievo.mos.ru/presscenter/news/detail/10647544.html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647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647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2025-07-25T16:21:42Z</dcterms:created>
  <dcterms:modified xsi:type="dcterms:W3CDTF">2025-07-25T16:21:42Z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