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46f726834a05d10539e2125d1eebaacc472c9f"/>
    <w:p>
      <w:pPr>
        <w:pStyle w:val="Heading3"/>
      </w:pPr>
      <w:r>
        <w:t xml:space="preserve">Ретропоезд «Яхрома» Савёловского направления продолжит курсировать до 19 марта</w:t>
      </w:r>
    </w:p>
    <w:p>
      <w:pPr>
        <w:pStyle w:val="FirstParagraph"/>
      </w:pPr>
      <w:r>
        <w:t xml:space="preserve">11.03.2021</w:t>
      </w:r>
    </w:p>
    <w:p>
      <w:pPr>
        <w:pStyle w:val="BodyText"/>
      </w:pPr>
      <w:r>
        <w:rPr>
          <w:iCs/>
          <w:i/>
          <w:bCs/>
          <w:b/>
        </w:rPr>
        <w:t xml:space="preserve">Холдинг «РЖД» продлил курсирование ретропоезда «Яхрома» на Савёловском направлении до 19 марта 2021 года. Об этом сообщает АГН «Москва» со ссылкой на пресс-службу Московской железной дороги (МЖД).</w:t>
      </w:r>
    </w:p>
    <w:p>
      <w:pPr>
        <w:pStyle w:val="BodyText"/>
      </w:pPr>
      <w:r>
        <w:rPr>
          <w:iCs/>
          <w:i/>
        </w:rPr>
        <w:t xml:space="preserve">«Компания «РЖД» продлевает курсирование ретропоезда «Яхрома» до 19 марта 2021 года. Это связано с продолжением туристического сезона на горнолыжных склонах Подмосковья в связи с благоприятными погодными условиями. Действие скидки в размере 30% с учетом трансфера на автобусе по четвергам также сохраняется», — говорится в сообщении.</w:t>
      </w:r>
    </w:p>
    <w:p>
      <w:pPr>
        <w:pStyle w:val="BodyText"/>
      </w:pPr>
      <w:r>
        <w:t xml:space="preserve">В материале добавляется, что поезд «Яхрома» ежедневно (кроме понедельника) отправляется с Савеловского вокзала и прибывает на станцию «Яхрома», далее пассажиров до горнолыжных курортов «Волен», «Яхрома» и «Сорочаны», Центра активного отдыха Леонида Тягачева доставляют ретроавтобусы марки «Икарус». Уточняется, что в составе ретропоезда «Яхрома» курсируют воссозданные вагоны электропоезда серии ЭР2К, интерьер которых выполнен в стиле 1980 годов с использованием тематической атрибутики, спортивных агитплакатов и фотокартин.</w:t>
      </w:r>
    </w:p>
    <w:p>
      <w:pPr>
        <w:pStyle w:val="BodyText"/>
      </w:pPr>
      <w:r>
        <w:t xml:space="preserve">Отмечается, что узнать подробную информацию о ретропоезде «Яхрома», а также графике курсирования поезда и автобусов можно на сайте ОАО «РЖД» в разделе «Туризм».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http://altufievo.mos.ru/presscenter/news/detail/9775468.html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presscenter/news/detail/97754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presscenter/news/detail/97754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2025-01-26T02:03:07Z</dcterms:created>
  <dcterms:modified xsi:type="dcterms:W3CDTF">2025-01-26T02:03:07Z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