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f1e5c6ae2c895e98171c46f4ad03cc845ad139"/>
    <w:p>
      <w:pPr>
        <w:pStyle w:val="Heading3"/>
      </w:pPr>
      <w:r>
        <w:t xml:space="preserve">Пожарные дали старт профессиональному конкурсу «Московские мастера»</w:t>
      </w:r>
    </w:p>
    <w:p>
      <w:pPr>
        <w:pStyle w:val="FirstParagraph"/>
      </w:pPr>
      <w:r>
        <w:t xml:space="preserve">13.07.2020</w:t>
      </w:r>
    </w:p>
    <w:p>
      <w:pPr>
        <w:pStyle w:val="BodyText"/>
      </w:pPr>
      <w:r>
        <w:t xml:space="preserve">В течение двух дней самые сильные, ловкие и подготовленные огнеборцы Пожарно-спасательного центра Москвы боролись за звание лучшего. Чтобы получить право представлять свой отряд на конкурсе, пожарные прошли предварительный отбор в своих подразделениях, и 24 профессионала со всех пожарно-спасательных отрядов ГКУ «ПСЦ» встретились на учебно-тренировочном полигоне.</w:t>
      </w:r>
    </w:p>
    <w:p>
      <w:pPr>
        <w:pStyle w:val="BodyText"/>
      </w:pPr>
      <w:r>
        <w:t xml:space="preserve">Сначала у участников проверяли теоретическую подготовку. Все пожарные брали на выбор три билета, в каждом из которых было по десять вопросов, и отвечали судейской коллегии по теме пожарно-спасательного ремесла. Знания оценивали судьи, имеющие большой опыт работы и досконально владеющие премудростями пожарного дела.</w:t>
      </w:r>
    </w:p>
    <w:p>
      <w:pPr>
        <w:pStyle w:val="BodyText"/>
      </w:pPr>
      <w:r>
        <w:t xml:space="preserve">Дальше пожарные сдавали нормативы профессиональной подготовки, которые включали в себя три этапа: преодоление полосы препятствий, штурм здания и вязка спасательных петель. На 100-метровой полосе препятствий пожарный в полном снаряжении должен преодолеть двухметровый забор, пробежать по горизонтальному брусу с двумя пожарными рукавами, подключить их к разветвителю и, протянув рукава к условному месту пожара, соединить брандспойтом. Все участники максимально старались и накалу страстей не было предела, эмоционально поддерживая друг друга, каждый стремился показать лучший результат.</w:t>
      </w:r>
    </w:p>
    <w:p>
      <w:pPr>
        <w:pStyle w:val="BodyText"/>
      </w:pPr>
      <w:r>
        <w:t xml:space="preserve">Во время штурма здания пожарные поднимались с помощью штурмовой лестницы на 4 этаж учебной башни. По команде судьи они 30 метров бежали со штурмовой лестницей в руках к башне, а затем, цепляясь лестничным крюком за подоконник, поднимались с одного этажа на другой, всё выше и выше. Покоряя 14-метровую высоту, пожарные старались забраться наверх как можно быстрее, ведь на реальном пожаре каждая секунда — это спасенная жизнь человека!</w:t>
      </w:r>
    </w:p>
    <w:p>
      <w:pPr>
        <w:pStyle w:val="BodyText"/>
      </w:pPr>
      <w:r>
        <w:t xml:space="preserve">После штурмовки огнеборцы приступили к вязке петель. По команде судьи пожарный в боёвке и каске со спасательной верёвкой в чехле, надетом через плечо, на время завязывал двойную спасательную петлю. В завершении соревнований пожарные сдавали физическую подготовку: челночный бег, подтягивание и километровый кросс.</w:t>
      </w:r>
    </w:p>
    <w:p>
      <w:pPr>
        <w:pStyle w:val="BodyText"/>
      </w:pPr>
      <w:r>
        <w:t xml:space="preserve">Проявляя силу, скорость, выносливость и стремление к победе, все участники показали высокие результаты. По итогам испытаний лучшим стал Владимир Копылов из пожарно-спасательного отряда № 205; второй результат показал Александр Абакумов (ПСО № 211); а третье место завоевал Александр Дубинкин (ПСО № 202).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http://altufievo.mos.ru/presscenter/true/detail/9019852.html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presscenter/true/detail/90198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presscenter/true/detail/90198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2024-07-24T16:45:22Z</dcterms:created>
  <dcterms:modified xsi:type="dcterms:W3CDTF">2024-07-24T16:45:22Z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