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af4b11249b788f42f2bdc26425c0178a1ecae"/>
    <w:p>
      <w:pPr>
        <w:pStyle w:val="Heading3"/>
      </w:pPr>
      <w:r>
        <w:t xml:space="preserve">Завершился чемпионат по шахматам среди росгвардейцев столицы</w:t>
      </w:r>
    </w:p>
    <w:p>
      <w:pPr>
        <w:pStyle w:val="FirstParagraph"/>
      </w:pPr>
      <w:r>
        <w:t xml:space="preserve">04.05.2022</w:t>
      </w:r>
    </w:p>
    <w:p>
      <w:pPr>
        <w:pStyle w:val="BodyText"/>
      </w:pPr>
      <w:r>
        <w:rPr>
          <w:iCs/>
          <w:i/>
        </w:rPr>
        <w:t xml:space="preserve">В Федерации шахмат Москвы прошли соревнования по шахматам среди сотрудников подразделений столичного главка Росгвардии, посвящённые 77-ой годовщине победы в Великой Отечественной войне, в котором приняло участие 60 человек.</w:t>
      </w:r>
    </w:p>
    <w:p>
      <w:pPr>
        <w:pStyle w:val="BodyText"/>
      </w:pPr>
      <w:r>
        <w:t xml:space="preserve">Открыли встречу приветственной речью президент Федерации шахмат Центрального федерального округа России Сергей Лазарев и исполнительный директор Федерации шахмат г. Москвы Артём Ахметов.</w:t>
      </w:r>
    </w:p>
    <w:p>
      <w:pPr>
        <w:pStyle w:val="BodyText"/>
      </w:pPr>
      <w:r>
        <w:t xml:space="preserve">«Данный чемпионат - уникальная возможность для сотрудников Росгвардии помериться не только физической силой, но и умением логически мыслить. Так как шахматы - это интеллектуальное единоборство, требующее соответствующей подготовки. Игрок собирает данные, анализирует позицию, даёт ей оценку и на основе этого принимает верное решение. Эта аналитическая игра имеет и большое прикладное значение – развивает умение просчитывать ситуацию, наладить взаимодействия, выработать стратегию и тактику, решительность при реализации плана, а также сделать правильный выбор в условиях ограниченного времени», - отметил Артём Ахметов.</w:t>
      </w:r>
    </w:p>
    <w:p>
      <w:pPr>
        <w:pStyle w:val="BodyText"/>
      </w:pPr>
      <w:r>
        <w:t xml:space="preserve">В личном первенстве победу одержал сотрудник Центра лицензионно-разрешительной работы подполковник полиции Константин Самойлов, второе место досталось сотруднику 1 полка вневедомственной охраны старшему лейтенанту полиции Андрею Маркину, бронзу забрал сотрудник спецподразделения ОМОН «Авангард» сержант полиции Сергей З.</w:t>
      </w:r>
    </w:p>
    <w:p>
      <w:pPr>
        <w:pStyle w:val="BodyText"/>
      </w:pPr>
      <w:r>
        <w:t xml:space="preserve">« Я принимаю участие в соревнованиях по шахматам пятый год, и дважды занимаю первое место. Хочу сказать спасибо своим соперникам за интересные партии и хорошую игру. Считаю, что мероприятия такого плана - отличная возможность представить своё подразделение»,- поделился победитель состязаний Константин Самойлов.</w:t>
      </w:r>
    </w:p>
    <w:p>
      <w:pPr>
        <w:pStyle w:val="BodyText"/>
      </w:pPr>
      <w:r>
        <w:t xml:space="preserve">По завершению чемпионата участники турнира поздравили победителей и призеров и пожелали успехов на 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http://altufievo.mos.ru/security/detail/10788912.html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88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88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2025-03-30T14:05:47Z</dcterms:created>
  <dcterms:modified xsi:type="dcterms:W3CDTF">2025-03-30T14:05:47Z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