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5d9e13449a19cf1fca0ec9691be5862d782b9"/>
    <w:p>
      <w:pPr>
        <w:pStyle w:val="Heading3"/>
      </w:pPr>
      <w:r>
        <w:t xml:space="preserve">СОТРУДНИКИ ОМОН «АВАНГАРД» ПРОВЕЛИ ЭКСКУРСИЮ ДЛЯ ВОСПИТАННИКОВ ВОЕННО-ПАТРИОТИЧЕСКОГО КЛУБА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iCs/>
          <w:i/>
        </w:rPr>
        <w:t xml:space="preserve">В целях патриотического воспитания молодежи сотрудники ОМОН «Авангард» Главного управления Росгвардии по г. Москве провели экскурсию для воспитанников военно-патриотического клуба Спецназ «XXI».</w:t>
      </w:r>
    </w:p>
    <w:p>
      <w:pPr>
        <w:pStyle w:val="BodyText"/>
      </w:pPr>
      <w:r>
        <w:t xml:space="preserve">Экскурсия в отряд началась с возложения цветов к Пантеону памяти и минуты молчания в память о погибших сотрудниках.</w:t>
      </w:r>
    </w:p>
    <w:p>
      <w:pPr>
        <w:pStyle w:val="BodyText"/>
      </w:pPr>
      <w:r>
        <w:t xml:space="preserve">Затем гостям показали музей, который постоянно пополняется экспонатами, переданными действующими и бывшими сотрудниками. Рассказали об истории отряда, возложенных задачах и специфике работы спецподразделения.</w:t>
      </w:r>
    </w:p>
    <w:p>
      <w:pPr>
        <w:pStyle w:val="BodyText"/>
      </w:pPr>
      <w:r>
        <w:t xml:space="preserve">Специалисты – оружейники организовали выставку стрелкового оружия и ознакомили со специальной техникой, состоящей на вооружении ОМОН.</w:t>
      </w:r>
    </w:p>
    <w:p>
      <w:pPr>
        <w:pStyle w:val="BodyText"/>
      </w:pPr>
      <w:r>
        <w:t xml:space="preserve">На территории инженерно-технического отдела показали ребятам, как служебные собаки безошибочно определяют наличие взрывчатых веществ.</w:t>
      </w:r>
    </w:p>
    <w:p>
      <w:pPr>
        <w:pStyle w:val="BodyText"/>
      </w:pPr>
      <w:r>
        <w:t xml:space="preserve">Особый восторг у детей вызвали показательные выступления сотрудников, которые продемонстрировали приемы рукопашного боя и спортивные навыки.</w:t>
      </w:r>
    </w:p>
    <w:p>
      <w:pPr>
        <w:pStyle w:val="BodyText"/>
      </w:pPr>
      <w:r>
        <w:t xml:space="preserve">В заключении мероприятия президент военно-патриотического клуба Спецназ «ХХI» Валерий Шуршиков поблагодарил росгвардейцев за интересную экскурсию и вклад в патриотическое воспитание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http://altufievo.mos.ru/security/detail/10808581.html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08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08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2025-03-30T12:11:16Z</dcterms:created>
  <dcterms:modified xsi:type="dcterms:W3CDTF">2025-03-30T12:11:16Z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