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eeac67bf7638333c78ccc80bcd813af7ae5df"/>
    <w:p>
      <w:pPr>
        <w:pStyle w:val="Heading3"/>
      </w:pPr>
      <w:r>
        <w:t xml:space="preserve">Сотрудник московского ОМОН Росгвардии оказал помощь в тушении пожара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rPr>
          <w:iCs/>
          <w:i/>
        </w:rPr>
        <w:t xml:space="preserve">Сотрудник ОМОН «Авангард» Главного управления Росгвардии по г. Москве старший лейтенант полиции Максим К., находясь в свободное от службы время, оказал помощь в тушении горящего жилого дома в деревне Брехово Московской области.</w:t>
      </w:r>
    </w:p>
    <w:p>
      <w:pPr>
        <w:pStyle w:val="BodyText"/>
      </w:pPr>
      <w:r>
        <w:t xml:space="preserve">Поздним вечером росгвардеец заметил клубы черного дыма, выходящего из окон соседнего дома. Незамедлительно сообщив об этом в экстренные службы, он поспешил на помощь. Убедившись, что в охваченном огнем доме пострадавших нет, забрался на крышу соседней постройки и с помощью садового шланга принялся тушить пламя. До приезда огнеборцев Максим вместе с жителями не дали огню распространиться на рядом стоящие дома.</w:t>
      </w:r>
    </w:p>
    <w:p>
      <w:pPr>
        <w:pStyle w:val="BodyText"/>
      </w:pPr>
      <w:r>
        <w:t xml:space="preserve">Прибывшие на место происшествия сотрудники МЧС ликвидировали очаг возгорания.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http://altufievo.mos.ru/security/detail/10823880.html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23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23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2025-03-30T12:14:27Z</dcterms:created>
  <dcterms:modified xsi:type="dcterms:W3CDTF">2025-03-30T12:14:27Z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