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8c7aa8e2188156acadca13492c921cb265673"/>
    <w:p>
      <w:pPr>
        <w:pStyle w:val="Heading3"/>
      </w:pPr>
      <w:r>
        <w:t xml:space="preserve">СЪЕМОЧНАЯ ГРУППА ПРОГРАММЫ «РЕЙД» ЗАСТУПИЛА НА ДЕЖУРСТВО С РОСГВАРДЕЙЦАМИ НА ЗАПАДЕ МОСКВЫ</w:t>
      </w:r>
    </w:p>
    <w:p>
      <w:pPr>
        <w:pStyle w:val="FirstParagraph"/>
      </w:pPr>
      <w:r>
        <w:t xml:space="preserve">27.05.2022</w:t>
      </w:r>
    </w:p>
    <w:p>
      <w:pPr>
        <w:pStyle w:val="BodyText"/>
      </w:pPr>
      <w:r>
        <w:rPr>
          <w:iCs/>
          <w:i/>
        </w:rPr>
        <w:t xml:space="preserve">Съёмочная группа телеканала «Москва 24» провела ночное дежурство с сотрудниками вневедомственной охраны Главного управления Росгвардии по г. Москве В Западном административном округе столицы.</w:t>
      </w:r>
    </w:p>
    <w:p>
      <w:pPr>
        <w:pStyle w:val="BodyText"/>
      </w:pPr>
      <w:r>
        <w:t xml:space="preserve">Дежурство началось со сработавшей в одном из охраняемых отелей кнопки тревожной сигнализации, которую нажал администратор. Приехав по адресу, стражи правопорядка обнаружили мужчину, который находился в состоянии алкогольного опьянения, и вёл себя агрессивно. Группой задержания было принято решение доставить дебошира в отдел полиции.</w:t>
      </w:r>
    </w:p>
    <w:p>
      <w:pPr>
        <w:pStyle w:val="BodyText"/>
      </w:pPr>
      <w:r>
        <w:t xml:space="preserve">Затем, двигаясь по маршруту патрулирования, росгвардейцы были вынуждены остановить автомобиль, который выехав на встречную полосу, создал угрозу другим участникам дорожного движения. В ходе беседы с водителем правоохранители почувствовали характерный запах алкоголя. Мужчину задержали и передали сотрудникам ГИБДД.</w:t>
      </w:r>
    </w:p>
    <w:p>
      <w:pPr>
        <w:pStyle w:val="BodyText"/>
      </w:pPr>
      <w:r>
        <w:t xml:space="preserve">Нарядом вневедомственной охраны было пресечено распитие алкогольных напитков в общественном месте с последующим оформлением протокола об административном правонарушении. Также в ходе дежурства росгвардейцами, при проверке документов у граждан ближнего зарубежья, был выявлен факт нарушения миграционного законодательства.</w:t>
      </w:r>
    </w:p>
    <w:p>
      <w:pPr>
        <w:pStyle w:val="BodyText"/>
      </w:pPr>
      <w:r>
        <w:t xml:space="preserve">Помимо пресечений административных правонарушений, группа задержания несколько раз выезжала на сигналы «тревога» с охраняемых объектов.</w:t>
      </w:r>
    </w:p>
    <w:p>
      <w:pPr>
        <w:pStyle w:val="BodyText"/>
      </w:pPr>
      <w:r>
        <w:t xml:space="preserve">Съемочный коллектив программы «Рейд» с 2019 года еженедельно заступает на дежурство совместно с экипажами столичной вневедомственной охраны и знакомит зрителей с работой росгвардейцев, которые охраняют покой и безопасность жителей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http://altufievo.mos.ru/security/detail/10832973.html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32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32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2025-03-30T13:30:25Z</dcterms:created>
  <dcterms:modified xsi:type="dcterms:W3CDTF">2025-03-30T13:30:25Z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