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393693fe6aa7fab3862d10e5ac74f0a2b99e8"/>
    <w:p>
      <w:pPr>
        <w:pStyle w:val="Heading3"/>
      </w:pPr>
      <w:r>
        <w:t xml:space="preserve">В Москве сотрудники росгвардии поздравили пациентов детской больницы им. З.А. Башляевой с Международным Днем защиты детей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rPr>
          <w:iCs/>
          <w:i/>
        </w:rPr>
        <w:t xml:space="preserve">Столичные росгвардейцы приняли участие в V ежегодном фестивале «Здоровье и безопасность детей», посвященный Международному Дню защиты детей, который был организован руководством детской клинической больницы им. З.А. Башляевой.</w:t>
      </w:r>
    </w:p>
    <w:p>
      <w:pPr>
        <w:pStyle w:val="BodyText"/>
      </w:pPr>
      <w:r>
        <w:t xml:space="preserve">В рамках фестиваля кинологи московского ОМОН «Авангард» Росгвардии продемонстрировали навыки дрессировки служебных собак, водолазы ОМОН «Меч» (на транспорте) организовали для детей выставку водолазного снаряжения и показательные выступления, на которых показали профессиональные навыки, а вокальный ансамбль Главного управления Росгвардии по г. Москве исполнил популярные детские песни.</w:t>
      </w:r>
    </w:p>
    <w:p>
      <w:pPr>
        <w:pStyle w:val="BodyText"/>
      </w:pPr>
      <w:r>
        <w:t xml:space="preserve">Детям, которые не смогли принять участие в мероприятии, росгвардейцы передали в палаты игрушечные модели спецтранспорта Росгвардии.</w:t>
      </w:r>
    </w:p>
    <w:p>
      <w:pPr>
        <w:pStyle w:val="BodyText"/>
      </w:pPr>
      <w:r>
        <w:t xml:space="preserve">Главный врач больницы Исмаил Османов поблагодарил сотрудников Росгвардии и участников фестиваля за подаренные детям положительные эмоции: «Хочу выразить слова благодарности сотрудникам Росгвардии, которые сегодня приехали к нам на фестиваль и продемонстрировали свои профессиональные качества. Росгвардейцы всегда принимают участие на наших мероприятиях, особенно они нас поддержали в период пандемии, когда дети, находившееся на лечении у нас в больнице особенно нуждались в поддержке и внимании. Сотрудники организовали им незабываемый праздник».</w:t>
      </w:r>
    </w:p>
    <w:p>
      <w:pPr>
        <w:pStyle w:val="BodyText"/>
      </w:pPr>
      <w:r>
        <w:t xml:space="preserve">«Руководством Главного управления Росгвардии по г. Москве уделяется большое внимание патриотическому воспитанию детей и сегодня, в детский праздник, мы с удовольствием откликнулись на приглашение руководства детской больницы принять участие в фестивале, чтобы хоть как-то поддержать деток», - рассказал заместитель командира ОМОН «Меч» (на транспорте) Главного управления Росгвардии по г. Москве подполковник полиции Алексей Сяюшев.</w:t>
      </w:r>
    </w:p>
    <w:p>
      <w:pPr>
        <w:pStyle w:val="BodyText"/>
      </w:pPr>
      <w:r>
        <w:t xml:space="preserve">Праздничное мероприятии вели популярные ведущие Татьяна Ремезова и Алла Довлатова. Свои программы представили Главное управление МЧС по г. Москве, ГИБДД г. Москвы, всероссийский мотоклуб «Ночные волки», школа детского балета Большого театра и другие творческие коллективы и общественные организации столицы. Было организовано множество выставок, мастер-классов, а также развернута полевая кухня, где детей кормили вкусной кашей и раздавали мороженое.</w:t>
      </w:r>
    </w:p>
    <w:p>
      <w:pPr>
        <w:pStyle w:val="BodyText"/>
      </w:pPr>
      <w:r>
        <w:t xml:space="preserve">В завершении мероприятия всеми участниками фестиваля была высажена дубовая роща на территории больницы.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http://altufievo.mos.ru/security/detail/10847922.html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47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47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2025-03-30T11:21:25Z</dcterms:created>
  <dcterms:modified xsi:type="dcterms:W3CDTF">2025-03-30T11:21:25Z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