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12555d165224004dd1373f03f248ca7e5462f"/>
    <w:p>
      <w:pPr>
        <w:pStyle w:val="Heading3"/>
      </w:pPr>
      <w:r>
        <w:t xml:space="preserve">ПАЦИЕНТОВ ОДНОЙ ИЗ СТОЛИЧНЫХ ДЕТСКИХ БОЛЬНИЦ ПОЗДРАВИЛИ РОСГВАРДЕЙЦЫ С ДНЕМ ЗАЩИТЫ ДЕТЕЙ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и военнослужащие Главного управления Росгвардии по г. Москве приняли участие в V ежегодном фестивале «Здоровье и безопасность детей», посвященном Международному дню защиты детей, который был организован руководством детской клинической больницы им. З.А. Башляевой.</w:t>
      </w:r>
    </w:p>
    <w:p>
      <w:pPr>
        <w:pStyle w:val="BodyText"/>
      </w:pPr>
      <w:r>
        <w:t xml:space="preserve">В ходе мероприятия кинологи ОМОН «Авангард» продемонстрировали детям навыки дрессировки служебных собак, водолазы ОМОН «Меч» на транспорте организовали выставку водолазного снаряжения и показательные выступления, на которых показали профессиональные навыки, а вокальный ансамбль территориального органа исполнил популярные детские песни.</w:t>
      </w:r>
    </w:p>
    <w:p>
      <w:pPr>
        <w:pStyle w:val="BodyText"/>
      </w:pPr>
      <w:r>
        <w:t xml:space="preserve">Детям, которые не смогли принять участие в мероприятии, правоохранители подарили игрушки из серии «Росгвардия», которая ранее была запущена в производство ведомством. Это игрушечные копии служебных автомобилей и техники ведомства, как в металлическом исполнении, так и в виде конструктора, а также солдатики.</w:t>
      </w:r>
    </w:p>
    <w:p>
      <w:pPr>
        <w:pStyle w:val="BodyText"/>
      </w:pPr>
      <w:r>
        <w:t xml:space="preserve">Главный врач больницы Исмаил Османов поблагодарил сотрудников Росгвардии и участников фестиваля за подаренные детям положительные эмоции: «Хочу выразить благодарность сотрудникам Росгвардии, которые сегодня приехали к нам на фестиваль и продемонстрировали свои профессиональные качества. Росгвардейцы всегда принимают участие в наших мероприятиях, особенно они нас поддержали в период пандемии, когда дети, находившееся на лечении у нас в больнице, особенно нуждались в поддержке и внимании. Сотрудники организовали им незабываемый праздник».</w:t>
      </w:r>
    </w:p>
    <w:p>
      <w:pPr>
        <w:pStyle w:val="BodyText"/>
      </w:pPr>
      <w:r>
        <w:t xml:space="preserve">«Руководством Главного управления Росгвардии по городу Москве уделяется большое внимание патриотическому воспитанию детей, и сегодня, в детский праздник, мы с удовольствием откликнулись на приглашение руководства детской больницы принять участие в фестивале, чтобы хоть как-то поддержать деток», - рассказал заместитель командира ОМОН «Меч» (на транспорте) Главного управления Росгвардии по г. Москве подполковник полиции Алексей Сяюшев.</w:t>
      </w:r>
    </w:p>
    <w:p>
      <w:pPr>
        <w:pStyle w:val="BodyText"/>
      </w:pPr>
      <w:r>
        <w:t xml:space="preserve">Праздничное мероприятие вели популярные ведущие Татьяна Ремезова и Алла Довлатова. Также свои программы представили Главное управление МЧС по г. Москве, ГИБДД г. Москвы, всероссийский мотоклуб «Ночные волки», школа детского балета Большого театра и другие творческие коллективы и общественные организации столицы. Было организовано множество выставок, мастер-классов, а также развёрнута полевая кухня, где детей угощали вкусной кашей и мороженым.</w:t>
      </w:r>
    </w:p>
    <w:p>
      <w:pPr>
        <w:pStyle w:val="BodyText"/>
      </w:pPr>
      <w:r>
        <w:t xml:space="preserve">В завершении мероприятия всеми участниками фестиваля бала высажена дубовая роща на территории больницы.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http://altufievo.mos.ru/security/detail/10847928.html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47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47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2025-03-30T11:16:28Z</dcterms:created>
  <dcterms:modified xsi:type="dcterms:W3CDTF">2025-03-30T11:16:28Z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