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еча-памяти"/>
    <w:p>
      <w:pPr>
        <w:pStyle w:val="Heading3"/>
      </w:pPr>
      <w:r>
        <w:t xml:space="preserve">Свеча памяти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t xml:space="preserve">В канун годовщины одной из самых трагических страниц в истории России сотрудники полиции у мемориала Вечного огня на территории УВД по СВАО провели памятную акцию «Свеча памяти», призванной сохранить и увековечить память о героизме народа, проявленном в годы Великой Отечественной войны.</w:t>
      </w:r>
    </w:p>
    <w:p>
      <w:pPr>
        <w:pStyle w:val="BodyText"/>
      </w:pPr>
      <w:r>
        <w:t xml:space="preserve">В мероприятии приняли участие начальник УВД по СВАО генерал-майор полиции Константин Строганов, помощник начальника УВД по СВАО (по работе с личным составом) полковник внутренней службы Дмитрий Гуров, председатель Совета ветеранов Управления Сергей Шабас и заместитель председателя Общественного совета при УВД по СВАО Константин Кузнецов.</w:t>
      </w:r>
    </w:p>
    <w:p>
      <w:pPr>
        <w:pStyle w:val="BodyText"/>
      </w:pPr>
      <w:r>
        <w:t xml:space="preserve">Сотрудники полиции торжественно зажгли свечи и почтили минутой молчания память жертв Великой Отечественной войны, солдат, отдавших свою жизнь за Родину и ушедших из жизни ветеранов, после чего возложили цветы и свечи к мемориалу Вечного огня.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http://altufievo.mos.ru/security/detail/10887008.html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87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87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2025-03-30T11:18:02Z</dcterms:created>
  <dcterms:modified xsi:type="dcterms:W3CDTF">2025-03-30T11:18:02Z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