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4492eab5fb307f48156b5a3f0c1356f4668ad"/>
    <w:p>
      <w:pPr>
        <w:pStyle w:val="Heading3"/>
      </w:pPr>
      <w:r>
        <w:t xml:space="preserve">Наряд Росгвардии задержал в Москве подозреваемого в наркоторговле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городу Москве на улице Шумилова задержали 22-летнего уроженца одной из стран СНГ, который хранил при себе более 180 граммов героина.</w:t>
      </w:r>
    </w:p>
    <w:p>
      <w:pPr>
        <w:pStyle w:val="BodyText"/>
      </w:pPr>
      <w:r>
        <w:t xml:space="preserve">Накануне, патрулировавший территорию экипаж Росгвардии обратил внимание на подозрительного мужчину, который при виде служебного автомобиля попытался скрыться, но был задержан.</w:t>
      </w:r>
    </w:p>
    <w:p>
      <w:pPr>
        <w:pStyle w:val="BodyText"/>
      </w:pPr>
      <w:r>
        <w:t xml:space="preserve">В ходе беседы незнакомец заметно нервничал и вскоре признался, что делал «закладки» с наркотиками.</w:t>
      </w:r>
    </w:p>
    <w:p>
      <w:pPr>
        <w:pStyle w:val="BodyText"/>
      </w:pPr>
      <w:r>
        <w:t xml:space="preserve">Позже в ходе личного досмотра у задержанного было изъято более 80 свертков с веществом белого цвета. По результатам экспертизы установлено, что порошкообразное вещество является героином.</w:t>
      </w:r>
    </w:p>
    <w:p>
      <w:pPr>
        <w:pStyle w:val="BodyText"/>
      </w:pPr>
      <w:r>
        <w:t xml:space="preserve">Для дальнейшего разбирательства задержанный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http://altufievo.mos.ru/security/detail/10950553.html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0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0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2025-03-30T10:44:37Z</dcterms:created>
  <dcterms:modified xsi:type="dcterms:W3CDTF">2025-03-30T10:44:37Z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