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6ae8e59ddab369302a8b605f763b2820f7a55"/>
    <w:p>
      <w:pPr>
        <w:pStyle w:val="Heading3"/>
      </w:pPr>
      <w:r>
        <w:t xml:space="preserve">Бойцы ОМОН «Авангард» отработали служебные навыки в полевых условиях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 одном из подмосковных полигонов сотрудники ОМОН «Авангард» Главного управления Росгвардии по городу Москве в течение недели оттачивали своё мастерство в огневой, физической и тактико-специальной подготовке.</w:t>
      </w:r>
    </w:p>
    <w:p>
      <w:pPr>
        <w:pStyle w:val="BodyText"/>
      </w:pPr>
      <w:r>
        <w:t xml:space="preserve">За время полевого выхода со спецназовцами были проведены практические занятия по огневой, тактико-специальной, инженерной, топографической и медицинской подготовке. Основной упор делался на выполнение учебных задач по задержанию и обезвреживанию вооруженных преступников, а также на отработку упражнений стрельбы из всех видов вооружения отрядов. Также проходили занятия с использованием бронетехники, кроме того отрабатывалось взаимодействие штурмовых групп и экипажей.</w:t>
      </w:r>
    </w:p>
    <w:p>
      <w:pPr>
        <w:pStyle w:val="BodyText"/>
      </w:pPr>
      <w:r>
        <w:t xml:space="preserve">«Сотрудники отряда показали хорошие результаты на этих учениях - высокий уровень физической подготовки и отличную взаимовыручку при работе в команде. С каждым разом бойцы совершенствуют свои навыки, что положительно отражается на качестве выполнения задач, поставленных нашему подразделению», - подвёл итоги занятий заместитель командира ОМОН «Авангард» полковник полиции Евгений Макрушин.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http://altufievo.mos.ru/security/detail/10951294.html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51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51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2025-03-30T11:46:08Z</dcterms:created>
  <dcterms:modified xsi:type="dcterms:W3CDTF">2025-03-30T11:46:08Z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