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585f418ff03eff81f867445d68711dc8d7f34"/>
    <w:p>
      <w:pPr>
        <w:pStyle w:val="Heading3"/>
      </w:pPr>
      <w:r>
        <w:t xml:space="preserve">Чемпионат по мини-футболу прошел в столичном главке Росгвардии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t xml:space="preserve">В футбольном комплексе «Косино» г. Москвы состоялся чемпионат по мини-футболу. В соревнованиях приняли участие 30 сборных команд, представляющих подразделения Главного управления Росгвардии по г. Москве.</w:t>
      </w:r>
    </w:p>
    <w:p>
      <w:pPr>
        <w:pStyle w:val="BodyText"/>
      </w:pPr>
      <w:r>
        <w:t xml:space="preserve">По результатам турнира первое место завоевала команда 4 полка полиции вневедомственной охраны, второе место заняла команда Центра профессиональной подготовки сотрудников вневедомственной охраны Росгвардии им. Героя СССР С.Х. Зайцева, а «бронза» досталась спортсменам 4 оперативного батальона ОМОН «Авангард».</w:t>
      </w:r>
    </w:p>
    <w:p>
      <w:pPr>
        <w:pStyle w:val="BodyText"/>
      </w:pPr>
      <w:r>
        <w:t xml:space="preserve">Из трёх команд-победителей будут отобраны лучшие игроки в сборную управления для представления в окружных соревнованиях.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http://altufievo.mos.ru/security/detail/10971346.html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71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71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2025-03-30T10:42:59Z</dcterms:created>
  <dcterms:modified xsi:type="dcterms:W3CDTF">2025-03-30T10:42:59Z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