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f74bbe24df6846809e8c965532747ad40ac6c"/>
    <w:p>
      <w:pPr>
        <w:pStyle w:val="Heading3"/>
      </w:pPr>
      <w:r>
        <w:t xml:space="preserve">Офицеры СОБР «Столица» выполнили комплекс тактико-специальных занятий в Москве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В течение недели сотрудники СОБР «Столица» Главного управления Росгвардии по городу Москве отработали свои навыки и умения по огневой, физической, тактико-специальной, топографической и высотной подготовке.</w:t>
      </w:r>
    </w:p>
    <w:p>
      <w:pPr>
        <w:pStyle w:val="BodyText"/>
      </w:pPr>
      <w:r>
        <w:t xml:space="preserve">За время недельных учений на одном из полигонов Московской области сотрудники провели тактические занятия по огневой и топографической подготовке. Основной упор делался на боевое слаживание во время ориентирования в лесной местности, отработку упражнений стрельбы из всех видов вооружения отряда, а также большое внимание уделялось высотной подготовке с применением альпинистского и спасательного снаряжения.</w:t>
      </w:r>
    </w:p>
    <w:p>
      <w:pPr>
        <w:pStyle w:val="BodyText"/>
      </w:pPr>
      <w:r>
        <w:t xml:space="preserve">Сотрудники отрабатывали спуски с многоэтажного дома, что является неотъемлемой частью при проведении специальных мероприятий, а так же провели подготовку по спасательным работам в условиях приближенным к горной местности.</w:t>
      </w:r>
    </w:p>
    <w:p>
      <w:pPr>
        <w:pStyle w:val="BodyText"/>
      </w:pPr>
      <w:r>
        <w:t xml:space="preserve">«Офицеры подразделения показали хорошие результаты на этих учениях - высокий уровень подготовки по всем направления деятельности отряда, так же слаженность и отличную работу в команде», - отметил врио командира СОБР «Столица» полковник полиции Владимир Пацевич.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http://altufievo.mos.ru/security/detail/10984243.html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84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84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2025-03-30T10:52:10Z</dcterms:created>
  <dcterms:modified xsi:type="dcterms:W3CDTF">2025-03-30T10:52:10Z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