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b5826cc3371e92dd9d8d12199fc6dc47fcc00"/>
    <w:p>
      <w:pPr>
        <w:pStyle w:val="Heading3"/>
      </w:pPr>
      <w:r>
        <w:t xml:space="preserve">СТОЛИЧНЫЕ РОСГВАРДЕЙЦЫ ПОЗДРАВИЛИ ВЕТЕРАНА С ОКОНЧАНИЕМ ВТОРОЙ МИРОВОЙ ВОЙНЫ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В 77-ю годовщину разгрома Японии и окончания Второй мировой войны сотрудники 3-го полка вневедомственной охраны Главного управления Росгвардии по городу Москве поздравили участника Великой Отечественной войны Михаила Ивановича Пучкова с памятной датой.</w:t>
      </w:r>
    </w:p>
    <w:p>
      <w:pPr>
        <w:pStyle w:val="BodyText"/>
      </w:pPr>
      <w:r>
        <w:t xml:space="preserve">Росгвардейцы посетили ветерана дома и вручили ему подарки. В свою очередь, Михаил Иванович угостил сотрудников чаем и поделился своими воспоминаниями о военных событиях, непосредственным участником которых ему довелось стать. Ветеран рассказал про тяжелые бои за освобождение Киева и Львова, форсирование рек Висла и Нейсе. Штурм Берлина. Затем Дрезденская операция и марш на Прагу (Чехословакия), где гвардии сержант Пучков М.И. и встретил весть о капитуляции Германии.</w:t>
      </w:r>
    </w:p>
    <w:p>
      <w:pPr>
        <w:pStyle w:val="BodyText"/>
      </w:pPr>
      <w:r>
        <w:t xml:space="preserve">«Война ворвалась в каждую семью, принесла тяжелые испытания и страдания, горечь потери родных и близких. Я желаю, чтобы вам не пришлось испытать то, что испытали мы во время войны. Помните какой ценой нам досталось освобождение Отчизны от немецких захватчиков!», - сказал Михаил Пучков.</w:t>
      </w:r>
    </w:p>
    <w:p>
      <w:pPr>
        <w:pStyle w:val="BodyText"/>
      </w:pPr>
      <w:r>
        <w:t xml:space="preserve">В завершении встречи сотрудники Росгвардии поблагодарили Михаила Ивановича за теплый прием и пожелали ветерану крепкого здоровья, благополучия и долгих лет жизни.</w:t>
      </w:r>
    </w:p>
    <w:p>
      <w:pPr>
        <w:pStyle w:val="BodyText"/>
      </w:pPr>
      <w:r>
        <w:t xml:space="preserve">Михаил Иванович Пучков награжден медалями «За боевые заслуги», «За взятие Берлина», «За освобождение Праги», «За победу над Германией», в том числе медалью Польши «За Одер, Нейсе и Балтику». Является кавалером орденов «Красной звезды» и «Отечественной войны I степени», «Отечественной войны II степени». После войны долгое время служил в Московской Красноказарменной милиции.</w:t>
      </w:r>
    </w:p>
    <w:p>
      <w:pPr>
        <w:pStyle w:val="BodyText"/>
      </w:pPr>
      <w:r>
        <w:t xml:space="preserve">После службы стал председателем Совета ветеранов. По сегодняшний день, несмотря на почтенный возраст, Михаил Иванович продолжает уделять много времени и внимания патриотическому воспитанию подрастающего поколения и делиться своим богатым жизненным и профессиональным опытом с молодыми сотрудниками.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WhatsApp%20Image%202022-09-05%20at%2017.51.01%20(3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http://altufievo.mos.ru/security/detail/11035045.html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1035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1035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2025-03-30T10:28:56Z</dcterms:created>
  <dcterms:modified xsi:type="dcterms:W3CDTF">2025-03-30T10:28:56Z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