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3aa0c2b24f866bbeb4a95c2f440f66afca71"/>
    <w:p>
      <w:pPr>
        <w:pStyle w:val="Heading3"/>
      </w:pPr>
      <w:r>
        <w:t xml:space="preserve">«Гражданский мониторинг» в Отделе по вопросам миграции провёл представитель Общественного совета при УВД по СВАО ГУ МВД России по г. Москве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t xml:space="preserve">Оснащённость и работу подразделения общественнику продемонстрировал начальник ОВМ УВД по СВАО ГУ МВД России по г. Москве майор полиции Юрий Барашкин.</w:t>
      </w:r>
    </w:p>
    <w:p>
      <w:pPr>
        <w:pStyle w:val="BodyText"/>
      </w:pPr>
      <w:r>
        <w:t xml:space="preserve">Константин Кузнецов проверил содержание информационных стендов для посетителей, посетил помещение, в котором проводилась дактилоскопия для жителей ЛНР и ДНР, прибывших в столицу, а также побывал на совещании, посвященном окончанию оперативно-профилактического мероприятия «Нелегал» и подведению итогов по нему.</w:t>
      </w:r>
    </w:p>
    <w:p>
      <w:pPr>
        <w:pStyle w:val="BodyText"/>
      </w:pPr>
      <w:r>
        <w:t xml:space="preserve">Общественник выразил благодарность сотрудникам за добросовестное выполнение служебных обязанностей и пожелал дальнейших успехов и процветания отделу.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http://altufievo.mos.ru/security/detail/11136545.html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36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36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2025-03-30T10:48:39Z</dcterms:created>
  <dcterms:modified xsi:type="dcterms:W3CDTF">2025-03-30T10:48:39Z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