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88e3a4af42fab2f583029d388aede3568b547"/>
    <w:p>
      <w:pPr>
        <w:pStyle w:val="Heading3"/>
      </w:pPr>
      <w:r>
        <w:t xml:space="preserve">Информация УВД по СВАО ГУ МВД России по г. Москве в период с 15.05.2023 по 19.05.2023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rPr>
          <w:bCs/>
          <w:b/>
        </w:rPr>
        <w:t xml:space="preserve">На Северо-востоке столицы полицейские и общественники приняли участие в тематическом семинаре с трудовыми мигрантами</w:t>
      </w:r>
    </w:p>
    <w:p>
      <w:pPr>
        <w:pStyle w:val="BodyText"/>
      </w:pPr>
      <w:r>
        <w:t xml:space="preserve">В рамках выполнения плана Стратегии национальной политики города Москвы Советом по делам национальностей при Правительстве Москвы на территории Северо-Восточного административного округа реализуется городской проект «Многонациональная Москва – территория без конфликтов» в формате цикла семинаров с представителями национально-культурных организаций и трудовых мигрантов.</w:t>
      </w:r>
    </w:p>
    <w:p>
      <w:pPr>
        <w:pStyle w:val="BodyText"/>
      </w:pPr>
      <w:r>
        <w:t xml:space="preserve">Один из таких семинаров прошел в Бабушкинском районе города Москвы. На мероприятие были приглашены старший инспектор группы административного законодательства ОВМ УВД по СВАО майор полиции Дмитрий Роговой, сотрудники Центра по противодействию экстремизму УВД по СВАО, а также член Общественного совета при УВД Константин Кузнецов.</w:t>
      </w:r>
    </w:p>
    <w:p>
      <w:pPr>
        <w:pStyle w:val="BodyText"/>
      </w:pPr>
      <w:r>
        <w:t xml:space="preserve">В рамках встречи полицейские рассказали иностранным гражданам правила пребывания и осуществления трудовой деятельности на территории Российской Федерации, разъяснили слушателям последние изменения в законодательстве и затронули проблемные вопросы, связанные с постановкой на миграционный учет. Член Общественного совета при УВД Константин Кузнецов, в свою очередь, отметил важность подобных мероприятий, которые помогают наладить взаимодействие иностранных граждан с сотрудниками правоохранительных органов.</w:t>
      </w:r>
    </w:p>
    <w:p>
      <w:pPr>
        <w:pStyle w:val="BodyText"/>
      </w:pPr>
      <w:r>
        <w:t xml:space="preserve">В завершении встречи сотрудники полиции ответили на все интересующие иностранных граждан вопросы, а также обсудили проблемы профилактики межэтнических конфликтов с представителями землячеств и религиозных общин присутствующих.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616-06-21</w:t>
      </w:r>
    </w:p>
    <w:p>
      <w:pPr>
        <w:pStyle w:val="BodyText"/>
      </w:pPr>
      <w:r>
        <w:rPr>
          <w:bCs/>
          <w:b/>
        </w:rPr>
        <w:t xml:space="preserve">В СВАО сотрудники ОНК пресекли попытку незаконного оборота наркотиков</w:t>
      </w:r>
    </w:p>
    <w:p>
      <w:pPr>
        <w:pStyle w:val="BodyText"/>
      </w:pPr>
      <w:r>
        <w:t xml:space="preserve">В ходе проведения оперативно-розыскного мероприятия «Наблюдение» сотрудниками полиции на улице Санникова был установлен и задержан 37-летний житель столицы в момент, когда он делал тайник-закладку с неизвестным веществом, которая была обнаружена и изъята полицейскими. При задержании мужчина выбросил 13, находящихся при нем, свертков, которые также были обнаружены и изъяты. В автомобиле подозреваемого на улице Кагропольской сотрудники полиции обнаружили еще 28 свертков с неизвестным веществом. Всё обнаруженное было отправлено на исследование.</w:t>
      </w:r>
    </w:p>
    <w:p>
      <w:pPr>
        <w:pStyle w:val="BodyText"/>
      </w:pPr>
      <w:r>
        <w:t xml:space="preserve">Проведенное исследование установило, что в 42 свертках, массой брутто более 44 грамм, содержится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616-06-21</w:t>
      </w:r>
    </w:p>
    <w:p>
      <w:pPr>
        <w:pStyle w:val="BodyText"/>
      </w:pPr>
      <w:r>
        <w:rPr>
          <w:bCs/>
          <w:b/>
        </w:rPr>
        <w:t xml:space="preserve">Сотрудники уголовного розыска ОМВД России по Алексеевскому району г. Москвы задержали подозреваемого в краже одежды из магазина</w:t>
      </w:r>
    </w:p>
    <w:p>
      <w:pPr>
        <w:pStyle w:val="BodyText"/>
      </w:pPr>
      <w:r>
        <w:t xml:space="preserve">Оперативниками уголовного розыска Отдела МВД России по Алексеевскому району г. Москвы задержан мужчина, который подозревается в краже одежды.</w:t>
      </w:r>
    </w:p>
    <w:p>
      <w:pPr>
        <w:pStyle w:val="BodyText"/>
      </w:pPr>
      <w:r>
        <w:t xml:space="preserve">Установлено, что злоумышленник зашел в магазин одежды на улице Космонавтов в Алексеевском районе г. Москвы и в торговом зале выбрал несколько комплектов верхней одежды. Затем, пройдя в примерочную, он несколько раз попросил продавца подобрать и принести ему другие вещи, которые он начал примерять, при этом, он не возвращал в торговый зал одежду, которая ему не подходила.</w:t>
      </w:r>
    </w:p>
    <w:p>
      <w:pPr>
        <w:pStyle w:val="BodyText"/>
      </w:pPr>
      <w:r>
        <w:t xml:space="preserve">Такую схему примерки злоумышленник применил несколько раз и впоследствии выбрал несколько комплектов одежды для покупки. Пройдя на кассу для оплаты, мужчина пояснил, что не располагает достаточной суммой денежных средств для оплаты вещей и отказался от покупки, после чего покинул магазин. После ухода мужчины, продавец выявил пропажу шести курток, одной пары брюк и одного жилета, общей стоимостью более 70 000 рублей.</w:t>
      </w:r>
    </w:p>
    <w:p>
      <w:pPr>
        <w:pStyle w:val="BodyText"/>
      </w:pPr>
      <w:r>
        <w:t xml:space="preserve">B результате оперативно-розыскных мероприятий сотрудникам уголовного розыска Отдела МВД России по Алексеевскому району г. Москвы был установлен и задержан 37-летний приезжий, который пояснил, что разработал такую схему кражи товаров для последующего сбыта. Установлено, что мужчина, пользуясь замешательством продавца, сложил похищенные вещи в рюкзак. При обыске полицейские изъяли 1 комплект одежды, остальное злоумышленник успел сбыть.</w:t>
      </w:r>
    </w:p>
    <w:p>
      <w:pPr>
        <w:pStyle w:val="BodyText"/>
      </w:pPr>
      <w:r>
        <w:t xml:space="preserve">Дознанием Отдела МВД России по Алексеевскому району г. Москвы возбуждено уголовное дело по признакам преступления, предусмотренного статьей 158 УК РФ «Кража». Устанавливаются все обстоятельства и дополнительные эпизоды противоправной деятельности задержанного.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http://altufievo.mos.ru/security/detail/11598147.html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598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598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2025-04-02T19:56:31Z</dcterms:created>
  <dcterms:modified xsi:type="dcterms:W3CDTF">2025-04-02T19:56:31Z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