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511ffa1b976a77893fd1b2ad0270c692186408"/>
    <w:p>
      <w:pPr>
        <w:pStyle w:val="Heading3"/>
      </w:pPr>
      <w:r>
        <w:t xml:space="preserve">11 апреля 2017 года состоялось заседание Рабочей группы при управе Алтуфьевского района города Москвы по вопросам межэтнических отношений</w:t>
      </w:r>
    </w:p>
    <w:p>
      <w:pPr>
        <w:pStyle w:val="FirstParagraph"/>
      </w:pPr>
      <w:r>
        <w:t xml:space="preserve">13.04.2017</w:t>
      </w:r>
    </w:p>
    <w:p>
      <w:pPr>
        <w:pStyle w:val="BodyText"/>
      </w:pPr>
      <w:r>
        <w:t xml:space="preserve">11 апреля 2017 года состоялось заседание Рабочей группы при управе Алтуфьевского района города Москвы по вопросам межэтнических отношений, формирования гражданской солидарности, противодействия экстремизму в молодёжной среде.</w:t>
      </w:r>
    </w:p>
    <w:p>
      <w:pPr>
        <w:pStyle w:val="BodyText"/>
      </w:pPr>
      <w:r>
        <w:t xml:space="preserve">Тема заседания: «Межведомственное взаимодействие по профилактике противодействия экстремизму в молодёжной среде».</w:t>
      </w:r>
    </w:p>
    <w:p>
      <w:pPr>
        <w:pStyle w:val="BodyText"/>
      </w:pPr>
      <w:r>
        <w:t xml:space="preserve">На заседание были приглашены капитан полиции ОМВД Алтуфьевского района Маренков М.В., старший оперуполномоченный центра по противодействию экстремизму УВД СВАО ГУ МВД Бурмистрова Е.Б., начальник отдела по вопросам миграции ОМВД России по Алтуфьевскому району по городу Москве Кудинов В.В., представители образовательных учреждений района, спортивных и досуговых центров, молодёжной палаты</w:t>
      </w:r>
    </w:p>
    <w:p>
      <w:pPr>
        <w:pStyle w:val="BodyText"/>
      </w:pPr>
      <w:r>
        <w:t xml:space="preserve">Заслушивались отчёты об оперативной работе по профилактике экстремизма в районе, о контроле и надзоре в сфере миграции на территории Алтуфьевского района.</w:t>
      </w:r>
    </w:p>
    <w:p>
      <w:pPr>
        <w:pStyle w:val="BodyText"/>
      </w:pPr>
      <w:r>
        <w:t xml:space="preserve">Глава МО Баранников О.А. доложил Рабочей группе об организации мероприятий, направленных на формирование гражданской солидарности, духовно-нравственного и патриотического воспитания подрастающего поколения.</w:t>
      </w:r>
    </w:p>
    <w:p>
      <w:pPr>
        <w:pStyle w:val="BodyText"/>
      </w:pPr>
      <w:r>
        <w:t xml:space="preserve">Цель патриотического воспитания – развитие в личности высокой социальной активности, гражданской ответственности, духовности, становление личности, обладающей позитивными ценностями и качествами, способных проявить их в созидательном процессе в интересах Отечества.</w:t>
      </w:r>
    </w:p>
    <w:p>
      <w:pPr>
        <w:pStyle w:val="BodyText"/>
      </w:pPr>
      <w:r>
        <w:t xml:space="preserve">Только при тесном сотрудничестве задействованных ведомств и учреждений будет обеспечена полная профилактическая работа по противодействия экстремизму в молодёжной среде</w:t>
      </w:r>
    </w:p>
    <w:p>
      <w:pPr>
        <w:pStyle w:val="BodyText"/>
      </w:pPr>
      <w:r>
        <w:t xml:space="preserve">Эта тема остаётся на особом контроле управы Алтуфьевского района.</w:t>
      </w:r>
    </w:p>
    <w:p>
      <w:pPr>
        <w:pStyle w:val="BodyText"/>
      </w:pPr>
      <w:r>
        <w:br/>
      </w:r>
    </w:p>
    <w:p>
      <w:pPr>
        <w:pStyle w:val="BodyText"/>
      </w:pPr>
      <w:r>
        <w:t xml:space="preserve">Адрес страницы:</w:t>
      </w:r>
      <w:r>
        <w:t xml:space="preserve"> </w:t>
      </w:r>
      <w:hyperlink r:id="rId20">
        <w:r>
          <w:rPr>
            <w:rStyle w:val="Hyperlink"/>
          </w:rPr>
          <w:t xml:space="preserve">http://altufievo.mos.ru/security/detail/5620951.html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security/detail/5620951.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security/detail/56209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2024-10-28T16:31:10Z</dcterms:created>
  <dcterms:modified xsi:type="dcterms:W3CDTF">2024-10-28T16:31:10Z</dcterms:modified>
</cp:coreProperties>
</file>

<file path=docProps/custom.xml><?xml version="1.0" encoding="utf-8"?>
<Properties xmlns="http://schemas.openxmlformats.org/officeDocument/2006/custom-properties" xmlns:vt="http://schemas.openxmlformats.org/officeDocument/2006/docPropsVTypes"/>
</file>