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92e8921ab59ac7d043b3c8115e033549f6e63"/>
    <w:p>
      <w:pPr>
        <w:pStyle w:val="Heading3"/>
      </w:pPr>
      <w:r>
        <w:t xml:space="preserve">На северо-востоке столицы полицейский Дед Мороз поздравил школьников с наступающим Новым годом</w:t>
      </w:r>
    </w:p>
    <w:p>
      <w:pPr>
        <w:pStyle w:val="FirstParagraph"/>
      </w:pPr>
      <w:r>
        <w:t xml:space="preserve">29.12.2020</w:t>
      </w:r>
    </w:p>
    <w:p>
      <w:pPr>
        <w:pStyle w:val="BodyText"/>
      </w:pPr>
      <w:r>
        <w:t xml:space="preserve">Во время дорожного занятия инспекторы напомнили детям об основных навыках безопасного поведения на дороге и во дворе, а также рассказали о необходимости использования световозвращающих элементов в темное время суток. После чего дети вместе с сотрудниками Госавтоинспекции сделали своими руками световозвращающую новогоднюю шапочку для главного символа наступающего года – веселого Бычка.</w:t>
      </w:r>
    </w:p>
    <w:p>
      <w:pPr>
        <w:pStyle w:val="BodyText"/>
      </w:pPr>
      <w:r>
        <w:t xml:space="preserve">После того, как ученики сделали новогоднее украшение, поздравить их пришёл полицейский Дед Мороз, который вручил детям светоотражающие браслеты, а также благодарственные грамоты за соблюдение Правил дорожного движения и хорошее поведение.</w:t>
      </w:r>
    </w:p>
    <w:p>
      <w:pPr>
        <w:pStyle w:val="BodyText"/>
      </w:pPr>
      <w:r>
        <w:t xml:space="preserve">В завершение предновогоднего урока ребята пообещали в следующем году также хорошо себя вести и обязательно соблюдать дорожные правила.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http://altufievo.mos.ru/security/detail/9602331.html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602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602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2025-03-30T14:41:15Z</dcterms:created>
  <dcterms:modified xsi:type="dcterms:W3CDTF">2025-03-30T14:41:15Z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