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B3E" w:rsidRPr="00F0322E" w:rsidRDefault="00382B3E" w:rsidP="00382B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22E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правовых актов управы </w:t>
      </w:r>
      <w:r>
        <w:rPr>
          <w:rFonts w:ascii="Times New Roman" w:hAnsi="Times New Roman" w:cs="Times New Roman"/>
          <w:b/>
          <w:bCs/>
          <w:sz w:val="28"/>
          <w:szCs w:val="28"/>
        </w:rPr>
        <w:t>Алтуфьевского района</w:t>
      </w:r>
      <w:r w:rsidRPr="00F0322E">
        <w:rPr>
          <w:rFonts w:ascii="Times New Roman" w:hAnsi="Times New Roman" w:cs="Times New Roman"/>
          <w:b/>
          <w:bCs/>
          <w:sz w:val="28"/>
          <w:szCs w:val="28"/>
        </w:rPr>
        <w:t xml:space="preserve"> города Москвы</w:t>
      </w:r>
      <w:bookmarkStart w:id="0" w:name="_GoBack"/>
      <w:bookmarkEnd w:id="0"/>
    </w:p>
    <w:tbl>
      <w:tblPr>
        <w:tblW w:w="1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304"/>
        <w:gridCol w:w="1400"/>
        <w:gridCol w:w="2723"/>
        <w:gridCol w:w="5067"/>
      </w:tblGrid>
      <w:tr w:rsidR="00382B3E" w:rsidRPr="00382B3E" w:rsidTr="00382B3E">
        <w:trPr>
          <w:trHeight w:val="630"/>
        </w:trPr>
        <w:tc>
          <w:tcPr>
            <w:tcW w:w="552" w:type="dxa"/>
            <w:shd w:val="clear" w:color="5B9BD5" w:fill="5B9BD5"/>
          </w:tcPr>
          <w:p w:rsidR="00382B3E" w:rsidRPr="00382B3E" w:rsidRDefault="00382B3E" w:rsidP="006C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04" w:type="dxa"/>
            <w:shd w:val="clear" w:color="5B9BD5" w:fill="5B9BD5"/>
            <w:noWrap/>
            <w:vAlign w:val="bottom"/>
            <w:hideMark/>
          </w:tcPr>
          <w:p w:rsidR="00382B3E" w:rsidRPr="00382B3E" w:rsidRDefault="00382B3E" w:rsidP="006C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НПА</w:t>
            </w:r>
          </w:p>
        </w:tc>
        <w:tc>
          <w:tcPr>
            <w:tcW w:w="1400" w:type="dxa"/>
            <w:shd w:val="clear" w:color="5B9BD5" w:fill="5B9BD5"/>
            <w:noWrap/>
            <w:vAlign w:val="bottom"/>
            <w:hideMark/>
          </w:tcPr>
          <w:p w:rsidR="00382B3E" w:rsidRPr="00382B3E" w:rsidRDefault="00382B3E" w:rsidP="006C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23" w:type="dxa"/>
            <w:shd w:val="clear" w:color="5B9BD5" w:fill="5B9BD5"/>
            <w:vAlign w:val="bottom"/>
            <w:hideMark/>
          </w:tcPr>
          <w:p w:rsidR="00382B3E" w:rsidRPr="00382B3E" w:rsidRDefault="00382B3E" w:rsidP="006C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5067" w:type="dxa"/>
            <w:shd w:val="clear" w:color="5B9BD5" w:fill="5B9BD5"/>
            <w:vAlign w:val="bottom"/>
            <w:hideMark/>
          </w:tcPr>
          <w:p w:rsidR="00382B3E" w:rsidRPr="00382B3E" w:rsidRDefault="00382B3E" w:rsidP="006C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Ссылка на размещенный документ</w:t>
            </w:r>
          </w:p>
        </w:tc>
      </w:tr>
      <w:tr w:rsidR="00382B3E" w:rsidRPr="00382B3E" w:rsidTr="00382B3E">
        <w:trPr>
          <w:trHeight w:val="600"/>
        </w:trPr>
        <w:tc>
          <w:tcPr>
            <w:tcW w:w="552" w:type="dxa"/>
            <w:shd w:val="clear" w:color="000000" w:fill="FFFFFF"/>
          </w:tcPr>
          <w:p w:rsidR="00382B3E" w:rsidRPr="00382B3E" w:rsidRDefault="00382B3E" w:rsidP="006C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shd w:val="clear" w:color="000000" w:fill="FFFFFF"/>
            <w:noWrap/>
            <w:vAlign w:val="bottom"/>
            <w:hideMark/>
          </w:tcPr>
          <w:p w:rsidR="00382B3E" w:rsidRPr="00382B3E" w:rsidRDefault="00382B3E" w:rsidP="006C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02-04-6/22</w:t>
            </w:r>
          </w:p>
        </w:tc>
        <w:tc>
          <w:tcPr>
            <w:tcW w:w="1400" w:type="dxa"/>
            <w:shd w:val="clear" w:color="000000" w:fill="FFFFFF"/>
            <w:noWrap/>
            <w:vAlign w:val="bottom"/>
            <w:hideMark/>
          </w:tcPr>
          <w:p w:rsidR="00382B3E" w:rsidRPr="00382B3E" w:rsidRDefault="00382B3E" w:rsidP="006C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01.02.2022</w:t>
            </w:r>
          </w:p>
        </w:tc>
        <w:tc>
          <w:tcPr>
            <w:tcW w:w="2723" w:type="dxa"/>
            <w:shd w:val="clear" w:color="000000" w:fill="FFFFFF"/>
            <w:vAlign w:val="bottom"/>
            <w:hideMark/>
          </w:tcPr>
          <w:p w:rsidR="00382B3E" w:rsidRPr="00382B3E" w:rsidRDefault="00382B3E" w:rsidP="006C4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списка граждан, выполняющих обязанности старшего по дому, старшего по подъезду для их стимулирования.</w:t>
            </w:r>
          </w:p>
        </w:tc>
        <w:tc>
          <w:tcPr>
            <w:tcW w:w="5067" w:type="dxa"/>
            <w:shd w:val="clear" w:color="000000" w:fill="FFFFFF"/>
            <w:noWrap/>
            <w:vAlign w:val="bottom"/>
            <w:hideMark/>
          </w:tcPr>
          <w:p w:rsidR="00382B3E" w:rsidRPr="00382B3E" w:rsidRDefault="00A01F9C" w:rsidP="006C4F8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" w:history="1">
              <w:r w:rsidR="00382B3E" w:rsidRPr="00382B3E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https://altufievo.mos.ru/legislation/lawacts/10595287/</w:t>
              </w:r>
            </w:hyperlink>
          </w:p>
        </w:tc>
      </w:tr>
      <w:tr w:rsidR="00382B3E" w:rsidRPr="00382B3E" w:rsidTr="00382B3E">
        <w:trPr>
          <w:trHeight w:val="600"/>
        </w:trPr>
        <w:tc>
          <w:tcPr>
            <w:tcW w:w="552" w:type="dxa"/>
            <w:shd w:val="clear" w:color="000000" w:fill="FFFFFF"/>
          </w:tcPr>
          <w:p w:rsidR="00382B3E" w:rsidRPr="00382B3E" w:rsidRDefault="00382B3E" w:rsidP="006C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4" w:type="dxa"/>
            <w:shd w:val="clear" w:color="000000" w:fill="FFFFFF"/>
            <w:noWrap/>
            <w:vAlign w:val="bottom"/>
            <w:hideMark/>
          </w:tcPr>
          <w:p w:rsidR="00382B3E" w:rsidRPr="00382B3E" w:rsidRDefault="00382B3E" w:rsidP="006C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02-04-28/22</w:t>
            </w:r>
          </w:p>
        </w:tc>
        <w:tc>
          <w:tcPr>
            <w:tcW w:w="1400" w:type="dxa"/>
            <w:shd w:val="clear" w:color="000000" w:fill="FFFFFF"/>
            <w:noWrap/>
            <w:vAlign w:val="bottom"/>
            <w:hideMark/>
          </w:tcPr>
          <w:p w:rsidR="00382B3E" w:rsidRPr="00382B3E" w:rsidRDefault="00382B3E" w:rsidP="006C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21.04.2022</w:t>
            </w:r>
          </w:p>
        </w:tc>
        <w:tc>
          <w:tcPr>
            <w:tcW w:w="2723" w:type="dxa"/>
            <w:shd w:val="clear" w:color="000000" w:fill="FFFFFF"/>
            <w:vAlign w:val="bottom"/>
            <w:hideMark/>
          </w:tcPr>
          <w:p w:rsidR="00382B3E" w:rsidRPr="00382B3E" w:rsidRDefault="00382B3E" w:rsidP="006C4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создании комиссии по проверке готовности теплоснабжающих организаций и потребителей тепловой энергии к отопительному периоду 2022-2023 гг.</w:t>
            </w:r>
          </w:p>
        </w:tc>
        <w:tc>
          <w:tcPr>
            <w:tcW w:w="5067" w:type="dxa"/>
            <w:shd w:val="clear" w:color="000000" w:fill="FFFFFF"/>
            <w:noWrap/>
            <w:vAlign w:val="bottom"/>
            <w:hideMark/>
          </w:tcPr>
          <w:p w:rsidR="00382B3E" w:rsidRPr="00382B3E" w:rsidRDefault="00A01F9C" w:rsidP="006C4F8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" w:history="1">
              <w:r w:rsidR="00382B3E" w:rsidRPr="00382B3E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https://altufievo.mos.ru/legislation/lawacts/10872778/</w:t>
              </w:r>
            </w:hyperlink>
          </w:p>
        </w:tc>
      </w:tr>
      <w:tr w:rsidR="00382B3E" w:rsidRPr="00382B3E" w:rsidTr="00382B3E">
        <w:trPr>
          <w:trHeight w:val="600"/>
        </w:trPr>
        <w:tc>
          <w:tcPr>
            <w:tcW w:w="552" w:type="dxa"/>
            <w:shd w:val="clear" w:color="000000" w:fill="FFFFFF"/>
          </w:tcPr>
          <w:p w:rsidR="00382B3E" w:rsidRPr="00382B3E" w:rsidRDefault="00382B3E" w:rsidP="006C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4" w:type="dxa"/>
            <w:shd w:val="clear" w:color="000000" w:fill="FFFFFF"/>
            <w:noWrap/>
            <w:vAlign w:val="bottom"/>
            <w:hideMark/>
          </w:tcPr>
          <w:p w:rsidR="00382B3E" w:rsidRPr="00382B3E" w:rsidRDefault="00382B3E" w:rsidP="006C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02-04-49/22</w:t>
            </w:r>
          </w:p>
        </w:tc>
        <w:tc>
          <w:tcPr>
            <w:tcW w:w="1400" w:type="dxa"/>
            <w:shd w:val="clear" w:color="000000" w:fill="FFFFFF"/>
            <w:noWrap/>
            <w:vAlign w:val="bottom"/>
            <w:hideMark/>
          </w:tcPr>
          <w:p w:rsidR="00382B3E" w:rsidRPr="00382B3E" w:rsidRDefault="00382B3E" w:rsidP="006C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01.07.2022</w:t>
            </w:r>
          </w:p>
        </w:tc>
        <w:tc>
          <w:tcPr>
            <w:tcW w:w="2723" w:type="dxa"/>
            <w:shd w:val="clear" w:color="000000" w:fill="FFFFFF"/>
            <w:vAlign w:val="bottom"/>
            <w:hideMark/>
          </w:tcPr>
          <w:p w:rsidR="00382B3E" w:rsidRPr="00382B3E" w:rsidRDefault="00382B3E" w:rsidP="006C4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создании Комиссии по проверке подготовки жилого фонда к осенне-зимнему периоду Алтуфьевского района города Москвы к отопительному периоду 2022-2023 гг.</w:t>
            </w:r>
          </w:p>
        </w:tc>
        <w:tc>
          <w:tcPr>
            <w:tcW w:w="5067" w:type="dxa"/>
            <w:shd w:val="clear" w:color="000000" w:fill="FFFFFF"/>
            <w:noWrap/>
            <w:vAlign w:val="bottom"/>
            <w:hideMark/>
          </w:tcPr>
          <w:p w:rsidR="00382B3E" w:rsidRPr="00382B3E" w:rsidRDefault="00A01F9C" w:rsidP="006C4F8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" w:history="1">
              <w:r w:rsidR="00382B3E" w:rsidRPr="00382B3E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https://altufievo.mos.ru/legislation/lawacts/11574085/ </w:t>
              </w:r>
            </w:hyperlink>
          </w:p>
        </w:tc>
      </w:tr>
      <w:tr w:rsidR="00382B3E" w:rsidRPr="00382B3E" w:rsidTr="00382B3E">
        <w:trPr>
          <w:trHeight w:val="600"/>
        </w:trPr>
        <w:tc>
          <w:tcPr>
            <w:tcW w:w="552" w:type="dxa"/>
            <w:shd w:val="clear" w:color="000000" w:fill="FFFFFF"/>
          </w:tcPr>
          <w:p w:rsidR="00382B3E" w:rsidRPr="00382B3E" w:rsidRDefault="00382B3E" w:rsidP="006C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4" w:type="dxa"/>
            <w:shd w:val="clear" w:color="000000" w:fill="FFFFFF"/>
            <w:noWrap/>
            <w:vAlign w:val="bottom"/>
            <w:hideMark/>
          </w:tcPr>
          <w:p w:rsidR="00382B3E" w:rsidRPr="00382B3E" w:rsidRDefault="00382B3E" w:rsidP="006C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02-04-61/22</w:t>
            </w:r>
          </w:p>
        </w:tc>
        <w:tc>
          <w:tcPr>
            <w:tcW w:w="1400" w:type="dxa"/>
            <w:shd w:val="clear" w:color="000000" w:fill="FFFFFF"/>
            <w:noWrap/>
            <w:vAlign w:val="bottom"/>
            <w:hideMark/>
          </w:tcPr>
          <w:p w:rsidR="00382B3E" w:rsidRPr="00382B3E" w:rsidRDefault="00382B3E" w:rsidP="006C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17.08.2022</w:t>
            </w:r>
          </w:p>
        </w:tc>
        <w:tc>
          <w:tcPr>
            <w:tcW w:w="2723" w:type="dxa"/>
            <w:shd w:val="clear" w:color="000000" w:fill="FFFFFF"/>
            <w:vAlign w:val="bottom"/>
            <w:hideMark/>
          </w:tcPr>
          <w:p w:rsidR="00382B3E" w:rsidRPr="00382B3E" w:rsidRDefault="00382B3E" w:rsidP="006C4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Кодекса этики и служебного поведения государственных гражданских служащих управы Алтуфьевского района города Москвы</w:t>
            </w:r>
          </w:p>
        </w:tc>
        <w:tc>
          <w:tcPr>
            <w:tcW w:w="5067" w:type="dxa"/>
            <w:shd w:val="clear" w:color="000000" w:fill="FFFFFF"/>
            <w:noWrap/>
            <w:vAlign w:val="bottom"/>
            <w:hideMark/>
          </w:tcPr>
          <w:p w:rsidR="00382B3E" w:rsidRPr="00382B3E" w:rsidRDefault="00A01F9C" w:rsidP="006C4F8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" w:history="1">
              <w:r w:rsidR="00382B3E" w:rsidRPr="00382B3E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https://altufievo.mos.ru/legislation/lawacts/11574088/ </w:t>
              </w:r>
            </w:hyperlink>
          </w:p>
        </w:tc>
      </w:tr>
      <w:tr w:rsidR="00382B3E" w:rsidRPr="00382B3E" w:rsidTr="00382B3E">
        <w:trPr>
          <w:trHeight w:val="780"/>
        </w:trPr>
        <w:tc>
          <w:tcPr>
            <w:tcW w:w="552" w:type="dxa"/>
            <w:shd w:val="clear" w:color="000000" w:fill="FFFFFF"/>
          </w:tcPr>
          <w:p w:rsidR="00382B3E" w:rsidRPr="00382B3E" w:rsidRDefault="00382B3E" w:rsidP="006C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4" w:type="dxa"/>
            <w:shd w:val="clear" w:color="000000" w:fill="FFFFFF"/>
            <w:noWrap/>
            <w:vAlign w:val="bottom"/>
            <w:hideMark/>
          </w:tcPr>
          <w:p w:rsidR="00382B3E" w:rsidRPr="00382B3E" w:rsidRDefault="00382B3E" w:rsidP="006C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02-04-62/22</w:t>
            </w:r>
          </w:p>
        </w:tc>
        <w:tc>
          <w:tcPr>
            <w:tcW w:w="1400" w:type="dxa"/>
            <w:shd w:val="clear" w:color="000000" w:fill="FFFFFF"/>
            <w:noWrap/>
            <w:vAlign w:val="bottom"/>
            <w:hideMark/>
          </w:tcPr>
          <w:p w:rsidR="00382B3E" w:rsidRPr="00382B3E" w:rsidRDefault="00382B3E" w:rsidP="006C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19.08.2022</w:t>
            </w:r>
          </w:p>
        </w:tc>
        <w:tc>
          <w:tcPr>
            <w:tcW w:w="2723" w:type="dxa"/>
            <w:shd w:val="clear" w:color="000000" w:fill="FFFFFF"/>
            <w:hideMark/>
          </w:tcPr>
          <w:p w:rsidR="00382B3E" w:rsidRPr="00382B3E" w:rsidRDefault="00382B3E" w:rsidP="006C4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создании Комиссии и порядке сообщения государственными гражданскими служащими управы Алтуфьевского района о получении подарка в связи с их должностным положением или исполнением ими служебных(должностных) обязанностей, сдачи и оценки подарка, реализации (выкупа) и зачисления средств,</w:t>
            </w:r>
            <w:r w:rsidR="00AB4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вырученных от его реализации</w:t>
            </w:r>
          </w:p>
        </w:tc>
        <w:tc>
          <w:tcPr>
            <w:tcW w:w="5067" w:type="dxa"/>
            <w:shd w:val="clear" w:color="000000" w:fill="FFFFFF"/>
            <w:noWrap/>
            <w:vAlign w:val="bottom"/>
            <w:hideMark/>
          </w:tcPr>
          <w:p w:rsidR="00382B3E" w:rsidRPr="00382B3E" w:rsidRDefault="00A01F9C" w:rsidP="006C4F8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" w:history="1">
              <w:r w:rsidR="00382B3E" w:rsidRPr="00382B3E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https://altufievo.mos.ru/legislation/lawacts/11574110/ </w:t>
              </w:r>
            </w:hyperlink>
          </w:p>
        </w:tc>
      </w:tr>
      <w:tr w:rsidR="00382B3E" w:rsidRPr="00382B3E" w:rsidTr="00382B3E">
        <w:trPr>
          <w:trHeight w:val="780"/>
        </w:trPr>
        <w:tc>
          <w:tcPr>
            <w:tcW w:w="552" w:type="dxa"/>
            <w:shd w:val="clear" w:color="000000" w:fill="FFFFFF"/>
          </w:tcPr>
          <w:p w:rsidR="00382B3E" w:rsidRPr="00382B3E" w:rsidRDefault="00382B3E" w:rsidP="006C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4" w:type="dxa"/>
            <w:shd w:val="clear" w:color="000000" w:fill="FFFFFF"/>
            <w:noWrap/>
            <w:vAlign w:val="bottom"/>
            <w:hideMark/>
          </w:tcPr>
          <w:p w:rsidR="00382B3E" w:rsidRPr="00382B3E" w:rsidRDefault="00382B3E" w:rsidP="006C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02-04-73/22</w:t>
            </w:r>
          </w:p>
        </w:tc>
        <w:tc>
          <w:tcPr>
            <w:tcW w:w="1400" w:type="dxa"/>
            <w:shd w:val="clear" w:color="000000" w:fill="FFFFFF"/>
            <w:noWrap/>
            <w:vAlign w:val="bottom"/>
            <w:hideMark/>
          </w:tcPr>
          <w:p w:rsidR="00382B3E" w:rsidRPr="00382B3E" w:rsidRDefault="00382B3E" w:rsidP="006C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04.10.2022</w:t>
            </w:r>
          </w:p>
        </w:tc>
        <w:tc>
          <w:tcPr>
            <w:tcW w:w="2723" w:type="dxa"/>
            <w:shd w:val="clear" w:color="000000" w:fill="FFFFFF"/>
            <w:vAlign w:val="bottom"/>
            <w:hideMark/>
          </w:tcPr>
          <w:p w:rsidR="00382B3E" w:rsidRPr="00382B3E" w:rsidRDefault="00382B3E" w:rsidP="006C4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внесении изменений в приложение № 2 "Состав Комиссии по </w:t>
            </w: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оказанию адресной социальной помощи нуждающимся жителям Алтуфьевского района города Москвы" распоряжения управы от 25.03.2019 № 02-04-25/19 "О создании Комиссии по оказанию адресной социальной помощи нуждающимся жителям Алтуфьевского района города Москвы"</w:t>
            </w:r>
          </w:p>
        </w:tc>
        <w:tc>
          <w:tcPr>
            <w:tcW w:w="5067" w:type="dxa"/>
            <w:shd w:val="clear" w:color="000000" w:fill="FFFFFF"/>
            <w:noWrap/>
            <w:vAlign w:val="bottom"/>
            <w:hideMark/>
          </w:tcPr>
          <w:p w:rsidR="00382B3E" w:rsidRPr="00382B3E" w:rsidRDefault="00A01F9C" w:rsidP="006C4F8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9" w:history="1">
              <w:r w:rsidR="00382B3E" w:rsidRPr="00382B3E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https://altufievo.mos.ru/legislation/lawacts/11574165/ </w:t>
              </w:r>
            </w:hyperlink>
          </w:p>
        </w:tc>
      </w:tr>
      <w:tr w:rsidR="00382B3E" w:rsidRPr="00382B3E" w:rsidTr="00382B3E">
        <w:trPr>
          <w:trHeight w:val="645"/>
        </w:trPr>
        <w:tc>
          <w:tcPr>
            <w:tcW w:w="552" w:type="dxa"/>
            <w:shd w:val="clear" w:color="000000" w:fill="FFFFFF"/>
          </w:tcPr>
          <w:p w:rsidR="00382B3E" w:rsidRPr="00382B3E" w:rsidRDefault="00AB48A5" w:rsidP="006C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304" w:type="dxa"/>
            <w:shd w:val="clear" w:color="000000" w:fill="FFFFFF"/>
            <w:noWrap/>
            <w:vAlign w:val="bottom"/>
            <w:hideMark/>
          </w:tcPr>
          <w:p w:rsidR="00382B3E" w:rsidRPr="00382B3E" w:rsidRDefault="00382B3E" w:rsidP="006C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02-04-87/22</w:t>
            </w:r>
          </w:p>
        </w:tc>
        <w:tc>
          <w:tcPr>
            <w:tcW w:w="1400" w:type="dxa"/>
            <w:shd w:val="clear" w:color="000000" w:fill="FFFFFF"/>
            <w:noWrap/>
            <w:vAlign w:val="bottom"/>
            <w:hideMark/>
          </w:tcPr>
          <w:p w:rsidR="00382B3E" w:rsidRPr="00382B3E" w:rsidRDefault="00382B3E" w:rsidP="006C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03.11.2022</w:t>
            </w:r>
          </w:p>
        </w:tc>
        <w:tc>
          <w:tcPr>
            <w:tcW w:w="2723" w:type="dxa"/>
            <w:shd w:val="clear" w:color="000000" w:fill="FFFFFF"/>
            <w:vAlign w:val="bottom"/>
            <w:hideMark/>
          </w:tcPr>
          <w:p w:rsidR="00382B3E" w:rsidRPr="00382B3E" w:rsidRDefault="00382B3E" w:rsidP="006C4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назначении ответственных сотрудников за предоставления государственной услуги АС ГУФ</w:t>
            </w:r>
          </w:p>
        </w:tc>
        <w:tc>
          <w:tcPr>
            <w:tcW w:w="5067" w:type="dxa"/>
            <w:shd w:val="clear" w:color="000000" w:fill="FFFFFF"/>
            <w:noWrap/>
            <w:vAlign w:val="bottom"/>
            <w:hideMark/>
          </w:tcPr>
          <w:p w:rsidR="00382B3E" w:rsidRPr="00382B3E" w:rsidRDefault="00A01F9C" w:rsidP="006C4F8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0" w:history="1">
              <w:r w:rsidR="00382B3E" w:rsidRPr="00382B3E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https://altufievo.mos.ru/legislation/lawacts/11574200/ </w:t>
              </w:r>
            </w:hyperlink>
          </w:p>
        </w:tc>
      </w:tr>
      <w:tr w:rsidR="00382B3E" w:rsidRPr="00382B3E" w:rsidTr="00382B3E">
        <w:trPr>
          <w:trHeight w:val="600"/>
        </w:trPr>
        <w:tc>
          <w:tcPr>
            <w:tcW w:w="552" w:type="dxa"/>
            <w:shd w:val="clear" w:color="000000" w:fill="FFFFFF"/>
          </w:tcPr>
          <w:p w:rsidR="00382B3E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4" w:type="dxa"/>
            <w:shd w:val="clear" w:color="000000" w:fill="FFFFFF"/>
            <w:noWrap/>
            <w:vAlign w:val="bottom"/>
            <w:hideMark/>
          </w:tcPr>
          <w:p w:rsidR="00382B3E" w:rsidRPr="00382B3E" w:rsidRDefault="00382B3E" w:rsidP="006C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02-04-98/22</w:t>
            </w:r>
          </w:p>
        </w:tc>
        <w:tc>
          <w:tcPr>
            <w:tcW w:w="1400" w:type="dxa"/>
            <w:shd w:val="clear" w:color="000000" w:fill="FFFFFF"/>
            <w:noWrap/>
            <w:vAlign w:val="bottom"/>
            <w:hideMark/>
          </w:tcPr>
          <w:p w:rsidR="00382B3E" w:rsidRPr="00382B3E" w:rsidRDefault="00382B3E" w:rsidP="006C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2723" w:type="dxa"/>
            <w:shd w:val="clear" w:color="000000" w:fill="FFFFFF"/>
            <w:vAlign w:val="bottom"/>
            <w:hideMark/>
          </w:tcPr>
          <w:p w:rsidR="00382B3E" w:rsidRPr="00382B3E" w:rsidRDefault="00382B3E" w:rsidP="006C4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порядке проведения мероприятий по предупреждению и пресечению несанкционированной торговли</w:t>
            </w:r>
          </w:p>
        </w:tc>
        <w:tc>
          <w:tcPr>
            <w:tcW w:w="5067" w:type="dxa"/>
            <w:shd w:val="clear" w:color="000000" w:fill="FFFFFF"/>
            <w:noWrap/>
            <w:vAlign w:val="bottom"/>
            <w:hideMark/>
          </w:tcPr>
          <w:p w:rsidR="00382B3E" w:rsidRPr="00382B3E" w:rsidRDefault="00A01F9C" w:rsidP="006C4F8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1" w:history="1">
              <w:r w:rsidR="00382B3E" w:rsidRPr="00382B3E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https://altufievo.mos.ru/legislation/lawacts/11576295/ </w:t>
              </w:r>
            </w:hyperlink>
          </w:p>
        </w:tc>
      </w:tr>
      <w:tr w:rsidR="00382B3E" w:rsidRPr="00382B3E" w:rsidTr="00382B3E">
        <w:trPr>
          <w:trHeight w:val="600"/>
        </w:trPr>
        <w:tc>
          <w:tcPr>
            <w:tcW w:w="552" w:type="dxa"/>
            <w:shd w:val="clear" w:color="000000" w:fill="FFFFFF"/>
          </w:tcPr>
          <w:p w:rsidR="00382B3E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4" w:type="dxa"/>
            <w:shd w:val="clear" w:color="000000" w:fill="FFFFFF"/>
            <w:noWrap/>
            <w:vAlign w:val="bottom"/>
            <w:hideMark/>
          </w:tcPr>
          <w:p w:rsidR="00382B3E" w:rsidRPr="00382B3E" w:rsidRDefault="00382B3E" w:rsidP="006C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02-04-100/22</w:t>
            </w:r>
          </w:p>
        </w:tc>
        <w:tc>
          <w:tcPr>
            <w:tcW w:w="1400" w:type="dxa"/>
            <w:shd w:val="clear" w:color="000000" w:fill="FFFFFF"/>
            <w:noWrap/>
            <w:vAlign w:val="bottom"/>
            <w:hideMark/>
          </w:tcPr>
          <w:p w:rsidR="00382B3E" w:rsidRPr="00382B3E" w:rsidRDefault="00382B3E" w:rsidP="006C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05.12.2022</w:t>
            </w:r>
          </w:p>
        </w:tc>
        <w:tc>
          <w:tcPr>
            <w:tcW w:w="2723" w:type="dxa"/>
            <w:shd w:val="clear" w:color="000000" w:fill="FFFFFF"/>
            <w:vAlign w:val="bottom"/>
            <w:hideMark/>
          </w:tcPr>
          <w:p w:rsidR="00382B3E" w:rsidRPr="00382B3E" w:rsidRDefault="00382B3E" w:rsidP="006C4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создании комиссии по делам несовершеннолетних и защите их прав Алтуфьевского района</w:t>
            </w:r>
          </w:p>
        </w:tc>
        <w:tc>
          <w:tcPr>
            <w:tcW w:w="5067" w:type="dxa"/>
            <w:shd w:val="clear" w:color="000000" w:fill="FFFFFF"/>
            <w:noWrap/>
            <w:vAlign w:val="bottom"/>
            <w:hideMark/>
          </w:tcPr>
          <w:p w:rsidR="00382B3E" w:rsidRPr="00382B3E" w:rsidRDefault="00A01F9C" w:rsidP="006C4F8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2" w:history="1">
              <w:r w:rsidR="00382B3E" w:rsidRPr="00382B3E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https://altufievo.mos.ru/legislation/lawacts/11576305/ </w:t>
              </w:r>
            </w:hyperlink>
          </w:p>
        </w:tc>
      </w:tr>
      <w:tr w:rsidR="00AB48A5" w:rsidRPr="00382B3E" w:rsidTr="00382B3E">
        <w:trPr>
          <w:trHeight w:val="600"/>
        </w:trPr>
        <w:tc>
          <w:tcPr>
            <w:tcW w:w="552" w:type="dxa"/>
            <w:shd w:val="clear" w:color="000000" w:fill="FFFFFF"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4" w:type="dxa"/>
            <w:shd w:val="clear" w:color="000000" w:fill="FFFFFF"/>
            <w:noWrap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02-04-101/22</w:t>
            </w:r>
          </w:p>
        </w:tc>
        <w:tc>
          <w:tcPr>
            <w:tcW w:w="1400" w:type="dxa"/>
            <w:shd w:val="clear" w:color="000000" w:fill="FFFFFF"/>
            <w:noWrap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05.12.2022</w:t>
            </w:r>
          </w:p>
        </w:tc>
        <w:tc>
          <w:tcPr>
            <w:tcW w:w="2723" w:type="dxa"/>
            <w:shd w:val="clear" w:color="000000" w:fill="FFFFFF"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графика приема граждан в управе Алтуфьевского района</w:t>
            </w:r>
          </w:p>
        </w:tc>
        <w:tc>
          <w:tcPr>
            <w:tcW w:w="5067" w:type="dxa"/>
            <w:shd w:val="clear" w:color="000000" w:fill="FFFFFF"/>
            <w:noWrap/>
            <w:vAlign w:val="bottom"/>
            <w:hideMark/>
          </w:tcPr>
          <w:p w:rsidR="00AB48A5" w:rsidRPr="00382B3E" w:rsidRDefault="00A01F9C" w:rsidP="00AB48A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3" w:history="1">
              <w:r w:rsidR="00AB48A5" w:rsidRPr="00382B3E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https://altufievo.mos.ru/legislation/lawacts/11294380/</w:t>
              </w:r>
            </w:hyperlink>
          </w:p>
        </w:tc>
      </w:tr>
      <w:tr w:rsidR="00AB48A5" w:rsidRPr="00382B3E" w:rsidTr="00382B3E">
        <w:trPr>
          <w:trHeight w:val="600"/>
        </w:trPr>
        <w:tc>
          <w:tcPr>
            <w:tcW w:w="552" w:type="dxa"/>
            <w:shd w:val="clear" w:color="000000" w:fill="FFFFFF"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4" w:type="dxa"/>
            <w:shd w:val="clear" w:color="000000" w:fill="FFFFFF"/>
            <w:noWrap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02-04-103/22</w:t>
            </w:r>
          </w:p>
        </w:tc>
        <w:tc>
          <w:tcPr>
            <w:tcW w:w="1400" w:type="dxa"/>
            <w:shd w:val="clear" w:color="000000" w:fill="FFFFFF"/>
            <w:noWrap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14.12.2022</w:t>
            </w:r>
          </w:p>
        </w:tc>
        <w:tc>
          <w:tcPr>
            <w:tcW w:w="2723" w:type="dxa"/>
            <w:shd w:val="clear" w:color="000000" w:fill="FFFFFF"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назначении гражданского служащего уполномоченным лицом</w:t>
            </w:r>
          </w:p>
        </w:tc>
        <w:tc>
          <w:tcPr>
            <w:tcW w:w="5067" w:type="dxa"/>
            <w:shd w:val="clear" w:color="000000" w:fill="FFFFFF"/>
            <w:noWrap/>
            <w:vAlign w:val="bottom"/>
            <w:hideMark/>
          </w:tcPr>
          <w:p w:rsidR="00AB48A5" w:rsidRPr="00382B3E" w:rsidRDefault="00A01F9C" w:rsidP="00AB48A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4" w:history="1">
              <w:r w:rsidR="00AB48A5" w:rsidRPr="00382B3E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https://altufievo.mos.ru/legislation/lawacts/11576312/ </w:t>
              </w:r>
            </w:hyperlink>
          </w:p>
        </w:tc>
      </w:tr>
      <w:tr w:rsidR="00AB48A5" w:rsidRPr="00382B3E" w:rsidTr="00382B3E">
        <w:trPr>
          <w:trHeight w:val="600"/>
        </w:trPr>
        <w:tc>
          <w:tcPr>
            <w:tcW w:w="552" w:type="dxa"/>
            <w:shd w:val="clear" w:color="000000" w:fill="FFFFFF"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4" w:type="dxa"/>
            <w:shd w:val="clear" w:color="000000" w:fill="FFFFFF"/>
            <w:noWrap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02-04-107/22</w:t>
            </w:r>
          </w:p>
        </w:tc>
        <w:tc>
          <w:tcPr>
            <w:tcW w:w="1400" w:type="dxa"/>
            <w:shd w:val="clear" w:color="000000" w:fill="FFFFFF"/>
            <w:noWrap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22.12.2022</w:t>
            </w:r>
          </w:p>
        </w:tc>
        <w:tc>
          <w:tcPr>
            <w:tcW w:w="2723" w:type="dxa"/>
            <w:shd w:val="clear" w:color="000000" w:fill="FFFFFF"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распоряжение управы от 20.07.2015 № 72 «О рабочей группе по вопросам межэтнических отношений, формирования гражданской солидарности, противодействия экстремизму в молодежной среде»</w:t>
            </w:r>
          </w:p>
        </w:tc>
        <w:tc>
          <w:tcPr>
            <w:tcW w:w="5067" w:type="dxa"/>
            <w:shd w:val="clear" w:color="000000" w:fill="FFFFFF"/>
            <w:noWrap/>
            <w:vAlign w:val="bottom"/>
            <w:hideMark/>
          </w:tcPr>
          <w:p w:rsidR="00AB48A5" w:rsidRPr="00382B3E" w:rsidRDefault="00A01F9C" w:rsidP="00AB48A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5" w:history="1">
              <w:r w:rsidR="00AB48A5" w:rsidRPr="00382B3E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https://altufievo.mos.ru/legislation/lawacts/11576315/ </w:t>
              </w:r>
            </w:hyperlink>
          </w:p>
        </w:tc>
      </w:tr>
      <w:tr w:rsidR="00AB48A5" w:rsidRPr="00382B3E" w:rsidTr="00382B3E">
        <w:trPr>
          <w:trHeight w:val="975"/>
        </w:trPr>
        <w:tc>
          <w:tcPr>
            <w:tcW w:w="552" w:type="dxa"/>
            <w:shd w:val="clear" w:color="000000" w:fill="FFFFFF"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304" w:type="dxa"/>
            <w:shd w:val="clear" w:color="000000" w:fill="FFFFFF"/>
            <w:noWrap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02-04-108/22</w:t>
            </w:r>
          </w:p>
        </w:tc>
        <w:tc>
          <w:tcPr>
            <w:tcW w:w="1400" w:type="dxa"/>
            <w:shd w:val="clear" w:color="000000" w:fill="FFFFFF"/>
            <w:noWrap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22.12.2022</w:t>
            </w:r>
          </w:p>
        </w:tc>
        <w:tc>
          <w:tcPr>
            <w:tcW w:w="2723" w:type="dxa"/>
            <w:shd w:val="clear" w:color="000000" w:fill="FFFFFF"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приложение 1 распоряжения управы от 07.02.2020 № 02-04-20/20 «О создании Консультативного совета  при   управе Алтуфьевского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Москвы по вопросам межнациональных и межконфессиональных отношений»</w:t>
            </w:r>
          </w:p>
        </w:tc>
        <w:tc>
          <w:tcPr>
            <w:tcW w:w="5067" w:type="dxa"/>
            <w:shd w:val="clear" w:color="000000" w:fill="FFFFFF"/>
            <w:noWrap/>
            <w:vAlign w:val="bottom"/>
            <w:hideMark/>
          </w:tcPr>
          <w:p w:rsidR="00AB48A5" w:rsidRPr="00382B3E" w:rsidRDefault="00A01F9C" w:rsidP="00AB48A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6" w:history="1">
              <w:r w:rsidR="00AB48A5" w:rsidRPr="00382B3E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https://altufievo.mos.ru/legislation/lawacts/11576322/ </w:t>
              </w:r>
            </w:hyperlink>
          </w:p>
        </w:tc>
      </w:tr>
      <w:tr w:rsidR="00AB48A5" w:rsidRPr="00382B3E" w:rsidTr="00382B3E">
        <w:trPr>
          <w:trHeight w:val="600"/>
        </w:trPr>
        <w:tc>
          <w:tcPr>
            <w:tcW w:w="552" w:type="dxa"/>
            <w:shd w:val="clear" w:color="000000" w:fill="FFFFFF"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4" w:type="dxa"/>
            <w:shd w:val="clear" w:color="000000" w:fill="FFFFFF"/>
            <w:noWrap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02-04-115/22</w:t>
            </w:r>
          </w:p>
        </w:tc>
        <w:tc>
          <w:tcPr>
            <w:tcW w:w="1400" w:type="dxa"/>
            <w:shd w:val="clear" w:color="000000" w:fill="FFFFFF"/>
            <w:noWrap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28.12.2022</w:t>
            </w:r>
          </w:p>
        </w:tc>
        <w:tc>
          <w:tcPr>
            <w:tcW w:w="2723" w:type="dxa"/>
            <w:shd w:val="clear" w:color="000000" w:fill="FFFFFF"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определении объектов, расположенных на территории Алтуфьевского района города Москвы, на которых в 2023 году отбываются наказания в виде исполнительных работ</w:t>
            </w:r>
          </w:p>
        </w:tc>
        <w:tc>
          <w:tcPr>
            <w:tcW w:w="5067" w:type="dxa"/>
            <w:shd w:val="clear" w:color="000000" w:fill="FFFFFF"/>
            <w:noWrap/>
            <w:vAlign w:val="bottom"/>
            <w:hideMark/>
          </w:tcPr>
          <w:p w:rsidR="00AB48A5" w:rsidRPr="00382B3E" w:rsidRDefault="00A01F9C" w:rsidP="00AB48A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7" w:history="1">
              <w:r w:rsidR="00AB48A5" w:rsidRPr="00382B3E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https://altufievo.mos.ru/legislation/lawacts/11576325/ </w:t>
              </w:r>
            </w:hyperlink>
          </w:p>
        </w:tc>
      </w:tr>
      <w:tr w:rsidR="00AB48A5" w:rsidRPr="00382B3E" w:rsidTr="00382B3E">
        <w:trPr>
          <w:trHeight w:val="315"/>
        </w:trPr>
        <w:tc>
          <w:tcPr>
            <w:tcW w:w="552" w:type="dxa"/>
            <w:shd w:val="clear" w:color="000000" w:fill="FFFFFF"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4" w:type="dxa"/>
            <w:shd w:val="clear" w:color="000000" w:fill="FFFFFF"/>
            <w:noWrap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02-04-3/23</w:t>
            </w:r>
          </w:p>
        </w:tc>
        <w:tc>
          <w:tcPr>
            <w:tcW w:w="1400" w:type="dxa"/>
            <w:shd w:val="clear" w:color="000000" w:fill="FFFFFF"/>
            <w:noWrap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16.01.2023</w:t>
            </w:r>
          </w:p>
        </w:tc>
        <w:tc>
          <w:tcPr>
            <w:tcW w:w="2723" w:type="dxa"/>
            <w:shd w:val="clear" w:color="000000" w:fill="FFFFFF"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назначении ответственных (видеонаблюдение)</w:t>
            </w:r>
          </w:p>
        </w:tc>
        <w:tc>
          <w:tcPr>
            <w:tcW w:w="5067" w:type="dxa"/>
            <w:shd w:val="clear" w:color="000000" w:fill="FFFFFF"/>
            <w:noWrap/>
            <w:vAlign w:val="bottom"/>
            <w:hideMark/>
          </w:tcPr>
          <w:p w:rsidR="00AB48A5" w:rsidRPr="00382B3E" w:rsidRDefault="00A01F9C" w:rsidP="00AB48A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8" w:history="1">
              <w:r w:rsidR="00AB48A5" w:rsidRPr="00382B3E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https://altufievo.mos.ru/legislation/lawacts/11576379/ </w:t>
              </w:r>
            </w:hyperlink>
          </w:p>
        </w:tc>
      </w:tr>
      <w:tr w:rsidR="00AB48A5" w:rsidRPr="00382B3E" w:rsidTr="00382B3E">
        <w:trPr>
          <w:trHeight w:val="315"/>
        </w:trPr>
        <w:tc>
          <w:tcPr>
            <w:tcW w:w="552" w:type="dxa"/>
            <w:shd w:val="clear" w:color="000000" w:fill="FFFFFF"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04" w:type="dxa"/>
            <w:shd w:val="clear" w:color="000000" w:fill="FFFFFF"/>
            <w:noWrap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02-04-5/23</w:t>
            </w:r>
          </w:p>
        </w:tc>
        <w:tc>
          <w:tcPr>
            <w:tcW w:w="1400" w:type="dxa"/>
            <w:shd w:val="clear" w:color="000000" w:fill="FFFFFF"/>
            <w:noWrap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16.01.2023</w:t>
            </w:r>
          </w:p>
        </w:tc>
        <w:tc>
          <w:tcPr>
            <w:tcW w:w="2723" w:type="dxa"/>
            <w:shd w:val="clear" w:color="000000" w:fill="FFFFFF"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состав котировочной комиссии</w:t>
            </w:r>
          </w:p>
        </w:tc>
        <w:tc>
          <w:tcPr>
            <w:tcW w:w="5067" w:type="dxa"/>
            <w:shd w:val="clear" w:color="000000" w:fill="FFFFFF"/>
            <w:noWrap/>
            <w:vAlign w:val="bottom"/>
            <w:hideMark/>
          </w:tcPr>
          <w:p w:rsidR="00AB48A5" w:rsidRPr="00382B3E" w:rsidRDefault="00A01F9C" w:rsidP="00AB48A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9" w:history="1">
              <w:r w:rsidR="00AB48A5" w:rsidRPr="00382B3E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https://altufievo.mos.ru/legislation/lawacts/11576384/ </w:t>
              </w:r>
            </w:hyperlink>
          </w:p>
        </w:tc>
      </w:tr>
      <w:tr w:rsidR="00AB48A5" w:rsidRPr="00382B3E" w:rsidTr="00382B3E">
        <w:trPr>
          <w:trHeight w:val="315"/>
        </w:trPr>
        <w:tc>
          <w:tcPr>
            <w:tcW w:w="552" w:type="dxa"/>
            <w:shd w:val="clear" w:color="000000" w:fill="FFFFFF"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04" w:type="dxa"/>
            <w:shd w:val="clear" w:color="000000" w:fill="FFFFFF"/>
            <w:noWrap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02-04-10/23</w:t>
            </w:r>
          </w:p>
        </w:tc>
        <w:tc>
          <w:tcPr>
            <w:tcW w:w="1400" w:type="dxa"/>
            <w:shd w:val="clear" w:color="000000" w:fill="FFFFFF"/>
            <w:noWrap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31.01.2023</w:t>
            </w:r>
          </w:p>
        </w:tc>
        <w:tc>
          <w:tcPr>
            <w:tcW w:w="2723" w:type="dxa"/>
            <w:shd w:val="clear" w:color="000000" w:fill="FFFFFF"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новой редакции Регламента управы Алтуфьевского района города Москвы</w:t>
            </w:r>
          </w:p>
        </w:tc>
        <w:tc>
          <w:tcPr>
            <w:tcW w:w="5067" w:type="dxa"/>
            <w:shd w:val="clear" w:color="000000" w:fill="FFFFFF"/>
            <w:noWrap/>
            <w:vAlign w:val="bottom"/>
            <w:hideMark/>
          </w:tcPr>
          <w:p w:rsidR="00AB48A5" w:rsidRPr="00382B3E" w:rsidRDefault="00A01F9C" w:rsidP="00AB48A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0" w:history="1">
              <w:r w:rsidR="00AB48A5" w:rsidRPr="00382B3E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https://altufievo.mos.ru/legislation/lawacts/11489098/ </w:t>
              </w:r>
            </w:hyperlink>
          </w:p>
        </w:tc>
      </w:tr>
      <w:tr w:rsidR="00AB48A5" w:rsidRPr="00382B3E" w:rsidTr="00382B3E">
        <w:trPr>
          <w:trHeight w:val="945"/>
        </w:trPr>
        <w:tc>
          <w:tcPr>
            <w:tcW w:w="552" w:type="dxa"/>
            <w:shd w:val="clear" w:color="000000" w:fill="FFFFFF"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04" w:type="dxa"/>
            <w:shd w:val="clear" w:color="000000" w:fill="FFFFFF"/>
            <w:noWrap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02-04-13/23</w:t>
            </w:r>
          </w:p>
        </w:tc>
        <w:tc>
          <w:tcPr>
            <w:tcW w:w="1400" w:type="dxa"/>
            <w:shd w:val="clear" w:color="000000" w:fill="FFFFFF"/>
            <w:noWrap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13.02.2023</w:t>
            </w:r>
          </w:p>
        </w:tc>
        <w:tc>
          <w:tcPr>
            <w:tcW w:w="2723" w:type="dxa"/>
            <w:shd w:val="clear" w:color="000000" w:fill="FFFFFF"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проведении конкурса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оперативном управлении управы Алтуфьевского района города Москвы с участием социально </w:t>
            </w: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ориентированных некоммерческих организаций</w:t>
            </w:r>
          </w:p>
        </w:tc>
        <w:tc>
          <w:tcPr>
            <w:tcW w:w="5067" w:type="dxa"/>
            <w:shd w:val="clear" w:color="000000" w:fill="FFFFFF"/>
            <w:noWrap/>
            <w:vAlign w:val="bottom"/>
            <w:hideMark/>
          </w:tcPr>
          <w:p w:rsidR="00AB48A5" w:rsidRPr="00382B3E" w:rsidRDefault="00A01F9C" w:rsidP="00AB48A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1" w:history="1">
              <w:r w:rsidR="00AB48A5" w:rsidRPr="00382B3E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https://altufievo.mos.ru/legislation/lawacts/11576387/ </w:t>
              </w:r>
            </w:hyperlink>
          </w:p>
        </w:tc>
      </w:tr>
      <w:tr w:rsidR="00AB48A5" w:rsidRPr="00382B3E" w:rsidTr="00382B3E">
        <w:trPr>
          <w:trHeight w:val="315"/>
        </w:trPr>
        <w:tc>
          <w:tcPr>
            <w:tcW w:w="552" w:type="dxa"/>
            <w:shd w:val="clear" w:color="000000" w:fill="FFFFFF"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304" w:type="dxa"/>
            <w:shd w:val="clear" w:color="000000" w:fill="FFFFFF"/>
            <w:noWrap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02-04-20/23</w:t>
            </w:r>
          </w:p>
        </w:tc>
        <w:tc>
          <w:tcPr>
            <w:tcW w:w="1400" w:type="dxa"/>
            <w:shd w:val="clear" w:color="000000" w:fill="FFFFFF"/>
            <w:noWrap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17.03.2023</w:t>
            </w:r>
          </w:p>
        </w:tc>
        <w:tc>
          <w:tcPr>
            <w:tcW w:w="2723" w:type="dxa"/>
            <w:shd w:val="clear" w:color="000000" w:fill="FFFFFF"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распоряжение управы Алтуфьевского района от 21.12.2012 №74 "Об образовании избирательных участков на территории Алтуфьевского района города Москвы"</w:t>
            </w:r>
          </w:p>
        </w:tc>
        <w:tc>
          <w:tcPr>
            <w:tcW w:w="5067" w:type="dxa"/>
            <w:shd w:val="clear" w:color="000000" w:fill="FFFFFF"/>
            <w:noWrap/>
            <w:vAlign w:val="bottom"/>
            <w:hideMark/>
          </w:tcPr>
          <w:p w:rsidR="00AB48A5" w:rsidRPr="00382B3E" w:rsidRDefault="00A01F9C" w:rsidP="00AB48A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2" w:history="1">
              <w:r w:rsidR="00AB48A5" w:rsidRPr="00382B3E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https://altufievo.mos.ru/legislation/lawacts/11576389/ </w:t>
              </w:r>
            </w:hyperlink>
          </w:p>
        </w:tc>
      </w:tr>
      <w:tr w:rsidR="00AB48A5" w:rsidRPr="00382B3E" w:rsidTr="00382B3E">
        <w:trPr>
          <w:trHeight w:val="630"/>
        </w:trPr>
        <w:tc>
          <w:tcPr>
            <w:tcW w:w="552" w:type="dxa"/>
            <w:shd w:val="clear" w:color="000000" w:fill="FFFFFF"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4" w:type="dxa"/>
            <w:shd w:val="clear" w:color="000000" w:fill="FFFFFF"/>
            <w:noWrap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02-04-22/23</w:t>
            </w:r>
          </w:p>
        </w:tc>
        <w:tc>
          <w:tcPr>
            <w:tcW w:w="1400" w:type="dxa"/>
            <w:shd w:val="clear" w:color="000000" w:fill="FFFFFF"/>
            <w:noWrap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21.03.2023</w:t>
            </w:r>
          </w:p>
        </w:tc>
        <w:tc>
          <w:tcPr>
            <w:tcW w:w="2723" w:type="dxa"/>
            <w:shd w:val="clear" w:color="000000" w:fill="FFFFFF"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распоряжение от 01.03.2019 №02-04-18/19 "Об утверждении Положения о системе внутреннего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спечения соответствия требованиям антимонопольного законодательства в управе Алтуфьевского района города Москвы"</w:t>
            </w:r>
          </w:p>
        </w:tc>
        <w:tc>
          <w:tcPr>
            <w:tcW w:w="5067" w:type="dxa"/>
            <w:shd w:val="clear" w:color="000000" w:fill="FFFFFF"/>
            <w:noWrap/>
            <w:vAlign w:val="bottom"/>
            <w:hideMark/>
          </w:tcPr>
          <w:p w:rsidR="00AB48A5" w:rsidRPr="00382B3E" w:rsidRDefault="00A01F9C" w:rsidP="00AB48A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3" w:history="1">
              <w:r w:rsidR="00AB48A5" w:rsidRPr="00382B3E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https://altufievo.mos.ru/legislation/lawacts/11576396/ </w:t>
              </w:r>
            </w:hyperlink>
          </w:p>
        </w:tc>
      </w:tr>
      <w:tr w:rsidR="00AB48A5" w:rsidRPr="00382B3E" w:rsidTr="00382B3E">
        <w:trPr>
          <w:trHeight w:val="630"/>
        </w:trPr>
        <w:tc>
          <w:tcPr>
            <w:tcW w:w="552" w:type="dxa"/>
            <w:shd w:val="clear" w:color="000000" w:fill="FFFFFF"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04" w:type="dxa"/>
            <w:shd w:val="clear" w:color="000000" w:fill="FFFFFF"/>
            <w:noWrap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02-04-24/23</w:t>
            </w:r>
          </w:p>
        </w:tc>
        <w:tc>
          <w:tcPr>
            <w:tcW w:w="1400" w:type="dxa"/>
            <w:shd w:val="clear" w:color="000000" w:fill="FFFFFF"/>
            <w:noWrap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22.03.2023</w:t>
            </w:r>
          </w:p>
        </w:tc>
        <w:tc>
          <w:tcPr>
            <w:tcW w:w="2723" w:type="dxa"/>
            <w:shd w:val="clear" w:color="000000" w:fill="FFFFFF"/>
            <w:vAlign w:val="bottom"/>
            <w:hideMark/>
          </w:tcPr>
          <w:p w:rsidR="00AB48A5" w:rsidRPr="00382B3E" w:rsidRDefault="00AB48A5" w:rsidP="00AB4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распоряжение управы Алтуфьевского района г. Москвы от 19.04.2022 № 02-04-27/22 "О создании рабочей группы по проведению обследования многоквартирных домов, а также оценки состояния и обеспечения мероприятий по антитеррористической защищенности многоквартирных домов на территории Алтуфьевского района города Москвы"</w:t>
            </w:r>
          </w:p>
        </w:tc>
        <w:tc>
          <w:tcPr>
            <w:tcW w:w="5067" w:type="dxa"/>
            <w:shd w:val="clear" w:color="000000" w:fill="FFFFFF"/>
            <w:noWrap/>
            <w:vAlign w:val="bottom"/>
            <w:hideMark/>
          </w:tcPr>
          <w:p w:rsidR="00AB48A5" w:rsidRPr="00382B3E" w:rsidRDefault="00A01F9C" w:rsidP="00AB48A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4" w:history="1">
              <w:r w:rsidR="00AB48A5" w:rsidRPr="00382B3E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https://altufievo.mos.ru/legislation/lawacts/11576394/ </w:t>
              </w:r>
            </w:hyperlink>
          </w:p>
        </w:tc>
      </w:tr>
    </w:tbl>
    <w:p w:rsidR="00382B3E" w:rsidRDefault="00382B3E"/>
    <w:sectPr w:rsidR="00382B3E" w:rsidSect="00382B3E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3E"/>
    <w:rsid w:val="00382B3E"/>
    <w:rsid w:val="00437D1F"/>
    <w:rsid w:val="00A01F9C"/>
    <w:rsid w:val="00AB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D07D"/>
  <w15:chartTrackingRefBased/>
  <w15:docId w15:val="{02ECD495-EA78-4567-9B5A-E4E7723F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2B3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8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tufievo.mos.ru/legislation/lawacts/11574110/" TargetMode="External"/><Relationship Id="rId13" Type="http://schemas.openxmlformats.org/officeDocument/2006/relationships/hyperlink" Target="https://altufievo.mos.ru/legislation/lawacts/11294380/" TargetMode="External"/><Relationship Id="rId18" Type="http://schemas.openxmlformats.org/officeDocument/2006/relationships/hyperlink" Target="https://altufievo.mos.ru/legislation/lawacts/11576379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altufievo.mos.ru/legislation/lawacts/11576387/" TargetMode="External"/><Relationship Id="rId7" Type="http://schemas.openxmlformats.org/officeDocument/2006/relationships/hyperlink" Target="https://altufievo.mos.ru/legislation/lawacts/11574088/" TargetMode="External"/><Relationship Id="rId12" Type="http://schemas.openxmlformats.org/officeDocument/2006/relationships/hyperlink" Target="https://altufievo.mos.ru/legislation/lawacts/11576305/" TargetMode="External"/><Relationship Id="rId17" Type="http://schemas.openxmlformats.org/officeDocument/2006/relationships/hyperlink" Target="https://altufievo.mos.ru/legislation/lawacts/11576325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altufievo.mos.ru/legislation/lawacts/11576322/" TargetMode="External"/><Relationship Id="rId20" Type="http://schemas.openxmlformats.org/officeDocument/2006/relationships/hyperlink" Target="https://altufievo.mos.ru/legislation/lawacts/11489098/" TargetMode="External"/><Relationship Id="rId1" Type="http://schemas.openxmlformats.org/officeDocument/2006/relationships/styles" Target="styles.xml"/><Relationship Id="rId6" Type="http://schemas.openxmlformats.org/officeDocument/2006/relationships/hyperlink" Target="https://altufievo.mos.ru/legislation/lawacts/11574085/" TargetMode="External"/><Relationship Id="rId11" Type="http://schemas.openxmlformats.org/officeDocument/2006/relationships/hyperlink" Target="https://altufievo.mos.ru/legislation/lawacts/11576295/" TargetMode="External"/><Relationship Id="rId24" Type="http://schemas.openxmlformats.org/officeDocument/2006/relationships/hyperlink" Target="https://altufievo.mos.ru/legislation/lawacts/11576394/" TargetMode="External"/><Relationship Id="rId5" Type="http://schemas.openxmlformats.org/officeDocument/2006/relationships/hyperlink" Target="https://altufievo.mos.ru/legislation/lawacts/10872778/" TargetMode="External"/><Relationship Id="rId15" Type="http://schemas.openxmlformats.org/officeDocument/2006/relationships/hyperlink" Target="https://altufievo.mos.ru/legislation/lawacts/11576315/" TargetMode="External"/><Relationship Id="rId23" Type="http://schemas.openxmlformats.org/officeDocument/2006/relationships/hyperlink" Target="https://altufievo.mos.ru/legislation/lawacts/11576396/" TargetMode="External"/><Relationship Id="rId10" Type="http://schemas.openxmlformats.org/officeDocument/2006/relationships/hyperlink" Target="https://altufievo.mos.ru/legislation/lawacts/11574200/" TargetMode="External"/><Relationship Id="rId19" Type="http://schemas.openxmlformats.org/officeDocument/2006/relationships/hyperlink" Target="https://altufievo.mos.ru/legislation/lawacts/11576384/" TargetMode="External"/><Relationship Id="rId4" Type="http://schemas.openxmlformats.org/officeDocument/2006/relationships/hyperlink" Target="https://altufievo.mos.ru/legislation/lawacts/10595287/" TargetMode="External"/><Relationship Id="rId9" Type="http://schemas.openxmlformats.org/officeDocument/2006/relationships/hyperlink" Target="https://altufievo.mos.ru/legislation/lawacts/11574165/" TargetMode="External"/><Relationship Id="rId14" Type="http://schemas.openxmlformats.org/officeDocument/2006/relationships/hyperlink" Target="https://altufievo.mos.ru/legislation/lawacts/11576312/" TargetMode="External"/><Relationship Id="rId22" Type="http://schemas.openxmlformats.org/officeDocument/2006/relationships/hyperlink" Target="https://altufievo.mos.ru/legislation/lawacts/115763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Канова Анна Михайловна</cp:lastModifiedBy>
  <cp:revision>4</cp:revision>
  <dcterms:created xsi:type="dcterms:W3CDTF">2023-05-10T09:10:00Z</dcterms:created>
  <dcterms:modified xsi:type="dcterms:W3CDTF">2023-05-22T06:52:00Z</dcterms:modified>
</cp:coreProperties>
</file>